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4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5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6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9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10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11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1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65D" w:rsidRPr="00FF4988" w:rsidRDefault="00A1465D" w:rsidP="00994B12">
      <w:pPr>
        <w:ind w:left="3402" w:firstLine="709"/>
      </w:pPr>
    </w:p>
    <w:p w:rsidR="00A1465D" w:rsidRPr="00FF4988" w:rsidRDefault="00A1465D" w:rsidP="00755A82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1465D" w:rsidRPr="00FF4988" w:rsidRDefault="00A1465D" w:rsidP="00755A82">
      <w:pPr>
        <w:ind w:firstLine="709"/>
      </w:pPr>
    </w:p>
    <w:p w:rsidR="00A1465D" w:rsidRPr="00D40914" w:rsidRDefault="00A1465D" w:rsidP="00E630A8">
      <w:pPr>
        <w:jc w:val="center"/>
      </w:pPr>
      <w:r w:rsidRPr="00D40914">
        <w:t xml:space="preserve">ФЕДЕРАЛЬНОЕ ГОСУДАРСТВЕННОЕ </w:t>
      </w:r>
      <w:r w:rsidR="00610F6C" w:rsidRPr="00D40914">
        <w:t xml:space="preserve">БЮДЖЕТНОЕ </w:t>
      </w:r>
      <w:r w:rsidRPr="00D40914">
        <w:t>УЧРЕЖДЕНИЕ</w:t>
      </w:r>
    </w:p>
    <w:p w:rsidR="00A1465D" w:rsidRPr="00D40914" w:rsidRDefault="00A1465D" w:rsidP="00E630A8">
      <w:pPr>
        <w:jc w:val="center"/>
        <w:rPr>
          <w:b/>
        </w:rPr>
      </w:pPr>
      <w:r w:rsidRPr="00D40914">
        <w:rPr>
          <w:b/>
        </w:rPr>
        <w:t>«ТВЕРСКАЯ МЕЖОБЛАСТНАЯ ВЕТЕРИНАРНАЯ ЛАБОРАТОРИЯ»</w:t>
      </w: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A1465D" w:rsidRPr="00D40914" w:rsidRDefault="00A1465D" w:rsidP="00755A82">
      <w:pPr>
        <w:ind w:firstLine="709"/>
        <w:jc w:val="center"/>
        <w:rPr>
          <w:b/>
          <w:highlight w:val="yellow"/>
        </w:rPr>
      </w:pPr>
    </w:p>
    <w:p w:rsidR="009B2928" w:rsidRPr="00D40914" w:rsidRDefault="009B2928" w:rsidP="00755A82">
      <w:pPr>
        <w:ind w:firstLine="709"/>
        <w:jc w:val="center"/>
        <w:rPr>
          <w:highlight w:val="yellow"/>
        </w:rPr>
      </w:pPr>
    </w:p>
    <w:p w:rsidR="009A5E55" w:rsidRPr="00D40914" w:rsidRDefault="009A5E55" w:rsidP="00EF10AA">
      <w:pPr>
        <w:spacing w:line="360" w:lineRule="auto"/>
        <w:jc w:val="center"/>
        <w:rPr>
          <w:b/>
          <w:sz w:val="44"/>
          <w:szCs w:val="44"/>
        </w:rPr>
      </w:pPr>
      <w:r w:rsidRPr="00D40914">
        <w:rPr>
          <w:b/>
          <w:sz w:val="44"/>
          <w:szCs w:val="44"/>
        </w:rPr>
        <w:t>ОТЧЕТ</w:t>
      </w:r>
    </w:p>
    <w:p w:rsidR="00D02CDD" w:rsidRPr="00D40914" w:rsidRDefault="00D02CDD" w:rsidP="00EF10AA">
      <w:pPr>
        <w:spacing w:line="480" w:lineRule="auto"/>
        <w:jc w:val="center"/>
        <w:rPr>
          <w:b/>
        </w:rPr>
      </w:pPr>
      <w:r w:rsidRPr="00D40914">
        <w:rPr>
          <w:b/>
        </w:rPr>
        <w:t>О ПРОИЗВОДСТВЕННОЙ  РАБОТЕ</w:t>
      </w:r>
    </w:p>
    <w:p w:rsidR="009B2928" w:rsidRPr="00D40914" w:rsidRDefault="009B2928" w:rsidP="00EF10AA">
      <w:pPr>
        <w:spacing w:line="480" w:lineRule="auto"/>
        <w:jc w:val="center"/>
        <w:rPr>
          <w:b/>
        </w:rPr>
      </w:pPr>
      <w:r w:rsidRPr="00D40914">
        <w:rPr>
          <w:b/>
        </w:rPr>
        <w:t xml:space="preserve">ФЕДЕРАЛЬНОГО ГОСУДАРСТВЕННОГО </w:t>
      </w:r>
      <w:r w:rsidR="00610F6C" w:rsidRPr="00D40914">
        <w:rPr>
          <w:b/>
        </w:rPr>
        <w:t>БЮДЖЕТНО</w:t>
      </w:r>
      <w:r w:rsidR="007C4B54" w:rsidRPr="00D40914">
        <w:rPr>
          <w:b/>
        </w:rPr>
        <w:t>ГО</w:t>
      </w:r>
      <w:r w:rsidR="00610F6C" w:rsidRPr="00D40914">
        <w:rPr>
          <w:b/>
        </w:rPr>
        <w:t xml:space="preserve"> </w:t>
      </w:r>
      <w:r w:rsidRPr="00D40914">
        <w:rPr>
          <w:b/>
        </w:rPr>
        <w:t>УЧРЕЖДЕНИЯ</w:t>
      </w:r>
    </w:p>
    <w:p w:rsidR="009B2928" w:rsidRPr="00D40914" w:rsidRDefault="009B2928" w:rsidP="00EF10AA">
      <w:pPr>
        <w:spacing w:line="480" w:lineRule="auto"/>
        <w:jc w:val="center"/>
        <w:rPr>
          <w:b/>
          <w:sz w:val="28"/>
          <w:szCs w:val="28"/>
          <w:u w:val="single"/>
        </w:rPr>
      </w:pPr>
      <w:r w:rsidRPr="00D40914">
        <w:rPr>
          <w:b/>
          <w:sz w:val="28"/>
          <w:szCs w:val="28"/>
          <w:u w:val="single"/>
        </w:rPr>
        <w:t>«ТВЕРСКАЯ МЕЖОБЛАСТНАЯ ВЕТЕРИНАРНАЯ ЛАБОРАТОРИЯ»</w:t>
      </w:r>
    </w:p>
    <w:p w:rsidR="00D02CDD" w:rsidRPr="004A1B31" w:rsidRDefault="00D02CDD" w:rsidP="00D02CDD">
      <w:pPr>
        <w:spacing w:line="480" w:lineRule="auto"/>
        <w:jc w:val="center"/>
        <w:rPr>
          <w:b/>
        </w:rPr>
      </w:pPr>
    </w:p>
    <w:p w:rsidR="00A1465D" w:rsidRPr="00163276" w:rsidRDefault="00EF01AD" w:rsidP="00D02CDD">
      <w:pPr>
        <w:spacing w:line="480" w:lineRule="auto"/>
        <w:jc w:val="center"/>
        <w:rPr>
          <w:b/>
        </w:rPr>
      </w:pPr>
      <w:r w:rsidRPr="00163276">
        <w:rPr>
          <w:b/>
        </w:rPr>
        <w:t>ЗА</w:t>
      </w:r>
      <w:r w:rsidR="00610F6C" w:rsidRPr="00163276">
        <w:rPr>
          <w:b/>
        </w:rPr>
        <w:t xml:space="preserve"> </w:t>
      </w:r>
      <w:r w:rsidR="00665F64" w:rsidRPr="00163276">
        <w:rPr>
          <w:b/>
          <w:lang w:val="en-US"/>
        </w:rPr>
        <w:t>I</w:t>
      </w:r>
      <w:r w:rsidR="008678D6" w:rsidRPr="00163276">
        <w:rPr>
          <w:b/>
        </w:rPr>
        <w:t xml:space="preserve"> КВАРТАЛ 201</w:t>
      </w:r>
      <w:r w:rsidR="00163276" w:rsidRPr="00163276">
        <w:rPr>
          <w:b/>
        </w:rPr>
        <w:t>8</w:t>
      </w:r>
      <w:r w:rsidR="009A5E55" w:rsidRPr="00163276">
        <w:rPr>
          <w:b/>
        </w:rPr>
        <w:t xml:space="preserve"> ГОД</w:t>
      </w:r>
      <w:r w:rsidR="008678D6" w:rsidRPr="00163276">
        <w:rPr>
          <w:b/>
        </w:rPr>
        <w:t>А</w:t>
      </w:r>
    </w:p>
    <w:p w:rsidR="00A1465D" w:rsidRPr="004A1B31" w:rsidRDefault="00A1465D" w:rsidP="002D41E4">
      <w:pPr>
        <w:jc w:val="center"/>
      </w:pPr>
    </w:p>
    <w:p w:rsidR="00A1465D" w:rsidRPr="00D40914" w:rsidRDefault="00A1465D" w:rsidP="00755A82">
      <w:pPr>
        <w:ind w:firstLine="709"/>
        <w:rPr>
          <w:highlight w:val="yellow"/>
        </w:rPr>
      </w:pPr>
    </w:p>
    <w:p w:rsidR="00A1465D" w:rsidRPr="00D40914" w:rsidRDefault="00A1465D" w:rsidP="00755A82">
      <w:pPr>
        <w:ind w:firstLine="709"/>
        <w:rPr>
          <w:highlight w:val="yellow"/>
        </w:rPr>
      </w:pPr>
    </w:p>
    <w:p w:rsidR="00A1465D" w:rsidRPr="00D40914" w:rsidRDefault="00A1465D" w:rsidP="00755A82">
      <w:pPr>
        <w:ind w:firstLine="709"/>
        <w:rPr>
          <w:highlight w:val="yellow"/>
        </w:rPr>
      </w:pPr>
    </w:p>
    <w:p w:rsidR="00575116" w:rsidRPr="00D40914" w:rsidRDefault="00575116" w:rsidP="00755A82">
      <w:pPr>
        <w:ind w:firstLine="709"/>
        <w:rPr>
          <w:highlight w:val="yellow"/>
        </w:rPr>
      </w:pPr>
    </w:p>
    <w:p w:rsidR="00575116" w:rsidRPr="00D40914" w:rsidRDefault="00575116" w:rsidP="00755A82">
      <w:pPr>
        <w:ind w:firstLine="709"/>
        <w:rPr>
          <w:highlight w:val="yellow"/>
        </w:rPr>
      </w:pPr>
    </w:p>
    <w:p w:rsidR="0040183F" w:rsidRPr="00D40914" w:rsidRDefault="0040183F" w:rsidP="00755A82">
      <w:pPr>
        <w:ind w:firstLine="709"/>
        <w:rPr>
          <w:highlight w:val="yellow"/>
        </w:rPr>
      </w:pPr>
    </w:p>
    <w:p w:rsidR="0040183F" w:rsidRPr="00D40914" w:rsidRDefault="0040183F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8678D6" w:rsidRPr="00D40914" w:rsidRDefault="008678D6" w:rsidP="00755A82">
      <w:pPr>
        <w:ind w:firstLine="709"/>
        <w:rPr>
          <w:highlight w:val="yellow"/>
        </w:rPr>
      </w:pPr>
    </w:p>
    <w:p w:rsidR="0040183F" w:rsidRPr="00D40914" w:rsidRDefault="0040183F" w:rsidP="00755A82">
      <w:pPr>
        <w:ind w:firstLine="709"/>
        <w:rPr>
          <w:highlight w:val="yellow"/>
        </w:rPr>
      </w:pPr>
    </w:p>
    <w:p w:rsidR="0040183F" w:rsidRPr="00D40914" w:rsidRDefault="0040183F" w:rsidP="00755A82">
      <w:pPr>
        <w:ind w:firstLine="709"/>
        <w:rPr>
          <w:highlight w:val="yellow"/>
        </w:rPr>
      </w:pPr>
    </w:p>
    <w:p w:rsidR="0040183F" w:rsidRPr="00D40914" w:rsidRDefault="0040183F" w:rsidP="00755A82">
      <w:pPr>
        <w:ind w:firstLine="709"/>
        <w:rPr>
          <w:highlight w:val="yellow"/>
        </w:rPr>
      </w:pPr>
    </w:p>
    <w:p w:rsidR="0040183F" w:rsidRPr="00D40914" w:rsidRDefault="0040183F" w:rsidP="00755A82">
      <w:pPr>
        <w:ind w:firstLine="709"/>
        <w:rPr>
          <w:highlight w:val="yellow"/>
        </w:rPr>
      </w:pPr>
    </w:p>
    <w:p w:rsidR="002D41E4" w:rsidRPr="00D40914" w:rsidRDefault="002D41E4" w:rsidP="00755A82">
      <w:pPr>
        <w:ind w:firstLine="709"/>
        <w:rPr>
          <w:highlight w:val="yellow"/>
        </w:rPr>
      </w:pPr>
    </w:p>
    <w:p w:rsidR="00A1465D" w:rsidRPr="00D40914" w:rsidRDefault="00A1465D" w:rsidP="00755A82">
      <w:pPr>
        <w:ind w:firstLine="709"/>
        <w:rPr>
          <w:b/>
          <w:highlight w:val="yellow"/>
        </w:rPr>
      </w:pPr>
    </w:p>
    <w:p w:rsidR="00A1465D" w:rsidRPr="009825C3" w:rsidRDefault="00A1465D" w:rsidP="002D41E4">
      <w:pPr>
        <w:tabs>
          <w:tab w:val="left" w:pos="4320"/>
        </w:tabs>
        <w:jc w:val="center"/>
        <w:rPr>
          <w:b/>
        </w:rPr>
      </w:pPr>
      <w:r w:rsidRPr="009825C3">
        <w:rPr>
          <w:b/>
        </w:rPr>
        <w:t>г. Тверь</w:t>
      </w:r>
    </w:p>
    <w:p w:rsidR="007B7431" w:rsidRPr="009825C3" w:rsidRDefault="003679FC" w:rsidP="002D41E4">
      <w:pPr>
        <w:tabs>
          <w:tab w:val="left" w:pos="4320"/>
        </w:tabs>
        <w:jc w:val="center"/>
        <w:rPr>
          <w:b/>
        </w:rPr>
        <w:sectPr w:rsidR="007B7431" w:rsidRPr="009825C3" w:rsidSect="00A21E56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9825C3">
        <w:rPr>
          <w:b/>
        </w:rPr>
        <w:t>апрель</w:t>
      </w:r>
      <w:r w:rsidR="00816D71" w:rsidRPr="009825C3">
        <w:rPr>
          <w:b/>
        </w:rPr>
        <w:t xml:space="preserve"> </w:t>
      </w:r>
      <w:r w:rsidR="00A1465D" w:rsidRPr="009825C3">
        <w:rPr>
          <w:b/>
        </w:rPr>
        <w:t>20</w:t>
      </w:r>
      <w:r w:rsidR="004E0569" w:rsidRPr="009825C3">
        <w:rPr>
          <w:b/>
        </w:rPr>
        <w:t>1</w:t>
      </w:r>
      <w:r w:rsidR="0021343C">
        <w:rPr>
          <w:b/>
        </w:rPr>
        <w:t>8</w:t>
      </w:r>
      <w:r w:rsidR="00A1465D" w:rsidRPr="009825C3">
        <w:rPr>
          <w:b/>
        </w:rPr>
        <w:t xml:space="preserve"> г.</w:t>
      </w:r>
    </w:p>
    <w:p w:rsidR="001746B2" w:rsidRPr="00BF788F" w:rsidRDefault="001746B2">
      <w:pPr>
        <w:pStyle w:val="ae"/>
        <w:rPr>
          <w:color w:val="000000" w:themeColor="text1"/>
        </w:rPr>
      </w:pPr>
      <w:bookmarkStart w:id="0" w:name="_Toc315763225"/>
      <w:bookmarkStart w:id="1" w:name="_Toc154480385"/>
      <w:bookmarkStart w:id="2" w:name="_Toc154480386"/>
      <w:r w:rsidRPr="00BF788F">
        <w:rPr>
          <w:color w:val="000000" w:themeColor="text1"/>
        </w:rPr>
        <w:lastRenderedPageBreak/>
        <w:t>Оглавление</w:t>
      </w:r>
    </w:p>
    <w:p w:rsidR="00EA030C" w:rsidRPr="00BF788F" w:rsidRDefault="00EA030C" w:rsidP="00EA030C"/>
    <w:p w:rsidR="007856CE" w:rsidRPr="00E338CA" w:rsidRDefault="007856CE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r w:rsidRPr="00E338CA">
        <w:rPr>
          <w:b/>
          <w:color w:val="auto"/>
        </w:rPr>
        <w:fldChar w:fldCharType="begin"/>
      </w:r>
      <w:r w:rsidRPr="00E338CA">
        <w:rPr>
          <w:color w:val="auto"/>
        </w:rPr>
        <w:instrText xml:space="preserve"> TOC \o "1-4" \h \z \u </w:instrText>
      </w:r>
      <w:r w:rsidRPr="00E338CA">
        <w:rPr>
          <w:b/>
          <w:color w:val="auto"/>
        </w:rPr>
        <w:fldChar w:fldCharType="separate"/>
      </w:r>
      <w:hyperlink w:anchor="_Toc351465656" w:history="1">
        <w:r w:rsidRPr="00E338CA">
          <w:rPr>
            <w:rStyle w:val="a3"/>
            <w:color w:val="auto"/>
          </w:rPr>
          <w:t>Зона ответственности</w:t>
        </w:r>
        <w:r w:rsidRPr="00E338CA">
          <w:rPr>
            <w:webHidden/>
            <w:color w:val="auto"/>
          </w:rPr>
          <w:tab/>
        </w:r>
        <w:r w:rsidRPr="00E338CA">
          <w:rPr>
            <w:b/>
            <w:webHidden/>
            <w:color w:val="auto"/>
          </w:rPr>
          <w:fldChar w:fldCharType="begin"/>
        </w:r>
        <w:r w:rsidRPr="00E338CA">
          <w:rPr>
            <w:webHidden/>
            <w:color w:val="auto"/>
          </w:rPr>
          <w:instrText xml:space="preserve"> PAGEREF _Toc351465656 \h </w:instrText>
        </w:r>
        <w:r w:rsidRPr="00E338CA">
          <w:rPr>
            <w:b/>
            <w:webHidden/>
            <w:color w:val="auto"/>
          </w:rPr>
        </w:r>
        <w:r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2</w:t>
        </w:r>
        <w:r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57" w:history="1">
        <w:r w:rsidR="007856CE" w:rsidRPr="00E338CA">
          <w:rPr>
            <w:rStyle w:val="a3"/>
            <w:color w:val="auto"/>
          </w:rPr>
          <w:t>Анализ результатов исследований ФГБУ «Тверская МВЛ» за I квартал 201</w:t>
        </w:r>
        <w:r w:rsidR="009C1793" w:rsidRPr="00E338CA">
          <w:rPr>
            <w:rStyle w:val="a3"/>
            <w:color w:val="auto"/>
          </w:rPr>
          <w:t>8</w:t>
        </w:r>
        <w:r w:rsidR="007856CE" w:rsidRPr="00E338CA">
          <w:rPr>
            <w:rStyle w:val="a3"/>
            <w:color w:val="auto"/>
          </w:rPr>
          <w:t xml:space="preserve"> года</w:t>
        </w:r>
        <w:r w:rsidR="007856CE" w:rsidRPr="00E338CA">
          <w:rPr>
            <w:webHidden/>
            <w:color w:val="auto"/>
          </w:rPr>
          <w:tab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58" w:history="1">
        <w:r w:rsidR="007856CE" w:rsidRPr="00E338CA">
          <w:rPr>
            <w:rStyle w:val="a3"/>
            <w:color w:val="auto"/>
          </w:rPr>
          <w:t>в сравнении с I кварталом 201</w:t>
        </w:r>
        <w:r w:rsidR="009C1793" w:rsidRPr="00E338CA">
          <w:rPr>
            <w:rStyle w:val="a3"/>
            <w:color w:val="auto"/>
          </w:rPr>
          <w:t>7</w:t>
        </w:r>
        <w:r w:rsidR="007856CE" w:rsidRPr="00E338CA">
          <w:rPr>
            <w:rStyle w:val="a3"/>
            <w:color w:val="auto"/>
          </w:rPr>
          <w:t xml:space="preserve"> года.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_Toc351465658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3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59" w:history="1">
        <w:r w:rsidR="007856CE" w:rsidRPr="00E338CA">
          <w:rPr>
            <w:rStyle w:val="a3"/>
            <w:color w:val="auto"/>
          </w:rPr>
          <w:t>Основные результаты производственной деятельности.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_Toc351465659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6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0" w:history="1">
        <w:r w:rsidR="007856CE" w:rsidRPr="00E338CA">
          <w:rPr>
            <w:rStyle w:val="a3"/>
            <w:color w:val="auto"/>
          </w:rPr>
          <w:t>Соотношение  платных и бесплатных исследований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_Toc351465660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7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1" w:history="1">
        <w:r w:rsidR="007856CE" w:rsidRPr="00E338CA">
          <w:rPr>
            <w:rStyle w:val="a3"/>
            <w:color w:val="auto"/>
          </w:rPr>
          <w:t>Выполнение работ по обязательным исследованиям, проводимым за счет федерального бюджета.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_Toc351465661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7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2" w:history="1">
        <w:r w:rsidR="007856CE" w:rsidRPr="00E338CA">
          <w:rPr>
            <w:rStyle w:val="a3"/>
            <w:color w:val="auto"/>
          </w:rPr>
          <w:t xml:space="preserve">Выполнение  Планов государственных </w:t>
        </w:r>
        <w:r w:rsidR="00B01C20" w:rsidRPr="00E338CA">
          <w:rPr>
            <w:rStyle w:val="a3"/>
            <w:color w:val="auto"/>
          </w:rPr>
          <w:t>работ</w:t>
        </w:r>
        <w:r w:rsidR="007856CE" w:rsidRPr="00E338CA">
          <w:rPr>
            <w:rStyle w:val="a3"/>
            <w:color w:val="auto"/>
          </w:rPr>
          <w:t xml:space="preserve"> за </w:t>
        </w:r>
        <w:r w:rsidR="00EA030C" w:rsidRPr="00E338CA">
          <w:rPr>
            <w:rStyle w:val="a3"/>
            <w:color w:val="auto"/>
            <w:lang w:val="en-US"/>
          </w:rPr>
          <w:t>I</w:t>
        </w:r>
        <w:r w:rsidR="007856CE" w:rsidRPr="00E338CA">
          <w:rPr>
            <w:rStyle w:val="a3"/>
            <w:color w:val="auto"/>
          </w:rPr>
          <w:t xml:space="preserve"> квартал 201</w:t>
        </w:r>
        <w:r w:rsidR="009C1793" w:rsidRPr="00E338CA">
          <w:rPr>
            <w:rStyle w:val="a3"/>
            <w:color w:val="auto"/>
          </w:rPr>
          <w:t>8</w:t>
        </w:r>
        <w:r w:rsidR="007856CE" w:rsidRPr="00E338CA">
          <w:rPr>
            <w:rStyle w:val="a3"/>
            <w:color w:val="auto"/>
          </w:rPr>
          <w:t xml:space="preserve"> года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_Toc351465662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10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3" w:history="1">
        <w:r w:rsidR="007856CE" w:rsidRPr="00E338CA">
          <w:rPr>
            <w:rStyle w:val="a3"/>
            <w:color w:val="auto"/>
          </w:rPr>
          <w:t>Выполнение работ по платным услугам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_Toc351465663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14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4" w:history="1">
        <w:r w:rsidR="007856CE" w:rsidRPr="00E338CA">
          <w:rPr>
            <w:rStyle w:val="a3"/>
            <w:color w:val="auto"/>
          </w:rPr>
          <w:t>Доля ветеринарных услуг, оказываемых учреждением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_Toc351465664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15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5" w:history="1">
        <w:r w:rsidR="007856CE" w:rsidRPr="00E338CA">
          <w:rPr>
            <w:rStyle w:val="a3"/>
            <w:color w:val="auto"/>
          </w:rPr>
          <w:t>Определение качества</w:t>
        </w:r>
        <w:r w:rsidR="00D71270" w:rsidRPr="00E338CA">
          <w:rPr>
            <w:rStyle w:val="a3"/>
            <w:color w:val="auto"/>
          </w:rPr>
          <w:t xml:space="preserve"> и </w:t>
        </w:r>
        <w:r w:rsidR="007856CE" w:rsidRPr="00E338CA">
          <w:rPr>
            <w:rStyle w:val="a3"/>
            <w:color w:val="auto"/>
          </w:rPr>
          <w:t xml:space="preserve"> безопасности зерна и продуктов его переработки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_Toc351465665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15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6" w:history="1">
        <w:r w:rsidR="007856CE" w:rsidRPr="00E338CA">
          <w:rPr>
            <w:rStyle w:val="a3"/>
            <w:color w:val="auto"/>
          </w:rPr>
          <w:t>Определение качества посевного материала.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_Toc351465666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16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7" w:history="1">
        <w:r w:rsidR="007856CE" w:rsidRPr="00E338CA">
          <w:rPr>
            <w:rStyle w:val="a3"/>
            <w:color w:val="auto"/>
          </w:rPr>
          <w:t>Фитосанитарные карантинные исследования.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_Toc351465667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17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8" w:history="1">
        <w:r w:rsidR="007856CE" w:rsidRPr="00E338CA">
          <w:rPr>
            <w:rStyle w:val="a3"/>
            <w:color w:val="auto"/>
          </w:rPr>
          <w:t>Испытания почвенных образцов.</w:t>
        </w:r>
        <w:r w:rsidR="007856CE" w:rsidRPr="00E338CA">
          <w:rPr>
            <w:webHidden/>
            <w:color w:val="auto"/>
          </w:rPr>
          <w:tab/>
        </w:r>
        <w:r w:rsidR="008F5E0D" w:rsidRPr="008F5E0D">
          <w:rPr>
            <w:webHidden/>
            <w:color w:val="auto"/>
          </w:rPr>
          <w:t>18</w:t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69" w:history="1">
        <w:r w:rsidR="00FC3BCD" w:rsidRPr="00E338CA">
          <w:rPr>
            <w:rStyle w:val="a3"/>
            <w:color w:val="auto"/>
          </w:rPr>
          <w:t>Участие в сличительных  испытаниях.</w:t>
        </w:r>
        <w:r w:rsidR="007856CE" w:rsidRPr="00E338CA">
          <w:rPr>
            <w:webHidden/>
            <w:color w:val="auto"/>
          </w:rPr>
          <w:tab/>
        </w:r>
        <w:r w:rsidR="007856CE" w:rsidRPr="00E338CA">
          <w:rPr>
            <w:b/>
            <w:webHidden/>
            <w:color w:val="auto"/>
          </w:rPr>
          <w:fldChar w:fldCharType="begin"/>
        </w:r>
        <w:r w:rsidR="007856CE" w:rsidRPr="00E338CA">
          <w:rPr>
            <w:webHidden/>
            <w:color w:val="auto"/>
          </w:rPr>
          <w:instrText xml:space="preserve"> PAGEREF _Toc351465669 \h </w:instrText>
        </w:r>
        <w:r w:rsidR="007856CE" w:rsidRPr="00E338CA">
          <w:rPr>
            <w:b/>
            <w:webHidden/>
            <w:color w:val="auto"/>
          </w:rPr>
        </w:r>
        <w:r w:rsidR="007856CE" w:rsidRPr="00E338CA">
          <w:rPr>
            <w:b/>
            <w:webHidden/>
            <w:color w:val="auto"/>
          </w:rPr>
          <w:fldChar w:fldCharType="separate"/>
        </w:r>
        <w:r w:rsidR="008F5E0D">
          <w:rPr>
            <w:webHidden/>
            <w:color w:val="auto"/>
          </w:rPr>
          <w:t>19</w:t>
        </w:r>
        <w:r w:rsidR="007856CE" w:rsidRPr="00E338CA">
          <w:rPr>
            <w:b/>
            <w:webHidden/>
            <w:color w:val="auto"/>
          </w:rPr>
          <w:fldChar w:fldCharType="end"/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</w:pPr>
      <w:hyperlink w:anchor="_Toc351465670" w:history="1">
        <w:r w:rsidR="00FC3BCD" w:rsidRPr="00E338CA">
          <w:rPr>
            <w:rStyle w:val="a3"/>
            <w:color w:val="auto"/>
          </w:rPr>
          <w:t>Разрешительные документы</w:t>
        </w:r>
        <w:r w:rsidR="007856CE" w:rsidRPr="00E338CA">
          <w:rPr>
            <w:webHidden/>
            <w:color w:val="auto"/>
          </w:rPr>
          <w:tab/>
        </w:r>
        <w:r w:rsidR="00FC3BCD" w:rsidRPr="00E338CA">
          <w:rPr>
            <w:webHidden/>
            <w:color w:val="auto"/>
          </w:rPr>
          <w:t>…….19</w:t>
        </w:r>
      </w:hyperlink>
    </w:p>
    <w:p w:rsidR="007856CE" w:rsidRPr="00E338CA" w:rsidRDefault="00C4584C" w:rsidP="00B65F3E">
      <w:pPr>
        <w:pStyle w:val="3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351465671" w:history="1">
        <w:r w:rsidR="00147B0D" w:rsidRPr="00E338CA">
          <w:rPr>
            <w:rStyle w:val="a3"/>
            <w:color w:val="auto"/>
          </w:rPr>
          <w:t>Повышение квалификации</w:t>
        </w:r>
        <w:r w:rsidR="007856CE" w:rsidRPr="00E338CA">
          <w:rPr>
            <w:rStyle w:val="a3"/>
            <w:color w:val="auto"/>
          </w:rPr>
          <w:t>.</w:t>
        </w:r>
        <w:r w:rsidR="007856CE" w:rsidRPr="00E338CA">
          <w:rPr>
            <w:webHidden/>
            <w:color w:val="auto"/>
          </w:rPr>
          <w:tab/>
        </w:r>
        <w:r w:rsidR="00B020FE" w:rsidRPr="00E338CA">
          <w:rPr>
            <w:webHidden/>
            <w:color w:val="auto"/>
          </w:rPr>
          <w:t>20</w:t>
        </w:r>
      </w:hyperlink>
    </w:p>
    <w:p w:rsidR="001746B2" w:rsidRPr="00E338CA" w:rsidRDefault="007856CE" w:rsidP="00F01B1F">
      <w:pPr>
        <w:spacing w:line="360" w:lineRule="auto"/>
        <w:rPr>
          <w:highlight w:val="yellow"/>
        </w:rPr>
      </w:pPr>
      <w:r w:rsidRPr="00E338CA">
        <w:fldChar w:fldCharType="end"/>
      </w:r>
    </w:p>
    <w:p w:rsidR="00F46750" w:rsidRPr="00D40914" w:rsidRDefault="00F46750" w:rsidP="00816D71">
      <w:pPr>
        <w:pStyle w:val="3"/>
        <w:spacing w:before="120"/>
        <w:rPr>
          <w:rFonts w:ascii="Times New Roman" w:hAnsi="Times New Roman" w:cs="Times New Roman"/>
          <w:i/>
          <w:iCs/>
          <w:sz w:val="24"/>
          <w:szCs w:val="24"/>
          <w:highlight w:val="yellow"/>
          <w:lang w:val="en-US"/>
        </w:rPr>
      </w:pPr>
    </w:p>
    <w:p w:rsidR="00726CE6" w:rsidRPr="00D40914" w:rsidRDefault="00726CE6" w:rsidP="00726CE6">
      <w:pPr>
        <w:rPr>
          <w:highlight w:val="yellow"/>
          <w:lang w:val="en-US"/>
        </w:rPr>
      </w:pPr>
    </w:p>
    <w:p w:rsidR="00726CE6" w:rsidRPr="00D40914" w:rsidRDefault="00726CE6" w:rsidP="00726CE6">
      <w:pPr>
        <w:rPr>
          <w:highlight w:val="yellow"/>
          <w:lang w:val="en-US"/>
        </w:rPr>
      </w:pPr>
    </w:p>
    <w:p w:rsidR="00726CE6" w:rsidRPr="00D40914" w:rsidRDefault="00726CE6" w:rsidP="00726CE6">
      <w:pPr>
        <w:rPr>
          <w:highlight w:val="yellow"/>
          <w:lang w:val="en-US"/>
        </w:rPr>
      </w:pPr>
    </w:p>
    <w:p w:rsidR="00726CE6" w:rsidRPr="00D40914" w:rsidRDefault="00726CE6" w:rsidP="00726CE6">
      <w:pPr>
        <w:rPr>
          <w:highlight w:val="yellow"/>
          <w:lang w:val="en-US"/>
        </w:rPr>
      </w:pPr>
    </w:p>
    <w:p w:rsidR="00816D71" w:rsidRDefault="00816D71" w:rsidP="00816D71">
      <w:pPr>
        <w:pStyle w:val="3"/>
        <w:spacing w:before="120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Toc351465656"/>
      <w:r w:rsidRPr="00577EAB">
        <w:rPr>
          <w:rFonts w:ascii="Times New Roman" w:hAnsi="Times New Roman" w:cs="Times New Roman"/>
          <w:i/>
          <w:iCs/>
          <w:sz w:val="24"/>
          <w:szCs w:val="24"/>
        </w:rPr>
        <w:t>Зона ответственности</w:t>
      </w:r>
      <w:bookmarkEnd w:id="0"/>
      <w:bookmarkEnd w:id="3"/>
    </w:p>
    <w:p w:rsidR="00FA662B" w:rsidRPr="00FA662B" w:rsidRDefault="00FA662B" w:rsidP="00FA662B"/>
    <w:p w:rsidR="00442BD4" w:rsidRDefault="00442BD4" w:rsidP="00442BD4">
      <w:pPr>
        <w:jc w:val="both"/>
      </w:pPr>
      <w:r>
        <w:t xml:space="preserve">           </w:t>
      </w:r>
      <w:r w:rsidR="00794183" w:rsidRPr="00577EAB">
        <w:t xml:space="preserve">В зону обслуживания Учреждения входит 4 области Центрального и 2 области Северо-западного федеральных округов: Вологодская, Ивановская, Костромская, Псковская, Тверская и Ярославская области. </w:t>
      </w:r>
    </w:p>
    <w:p w:rsidR="00442BD4" w:rsidRPr="00586086" w:rsidRDefault="00442BD4" w:rsidP="00442BD4">
      <w:pPr>
        <w:ind w:firstLine="708"/>
        <w:jc w:val="both"/>
      </w:pPr>
      <w:r w:rsidRPr="00586086">
        <w:t>Учреждение фактически работ</w:t>
      </w:r>
      <w:r>
        <w:t>ает</w:t>
      </w:r>
      <w:r w:rsidRPr="00586086">
        <w:t xml:space="preserve"> со всеми территориальными управлениями Россельхознадзора, расположенными в его зоне ответственности.</w:t>
      </w:r>
    </w:p>
    <w:p w:rsidR="00816D71" w:rsidRPr="00D40914" w:rsidRDefault="00816D71" w:rsidP="00816D71">
      <w:pPr>
        <w:ind w:left="900"/>
        <w:jc w:val="both"/>
        <w:rPr>
          <w:highlight w:val="yellow"/>
        </w:rPr>
      </w:pPr>
      <w:bookmarkStart w:id="4" w:name="_GoBack"/>
      <w:bookmarkEnd w:id="4"/>
    </w:p>
    <w:p w:rsidR="005E77E2" w:rsidRPr="00D40914" w:rsidRDefault="005E77E2" w:rsidP="005E77E2">
      <w:pPr>
        <w:jc w:val="center"/>
        <w:rPr>
          <w:highlight w:val="yellow"/>
        </w:rPr>
      </w:pPr>
      <w:bookmarkStart w:id="5" w:name="_Toc315763226"/>
    </w:p>
    <w:p w:rsidR="004076B3" w:rsidRPr="00D40914" w:rsidRDefault="004076B3" w:rsidP="0025260D">
      <w:pPr>
        <w:ind w:firstLine="709"/>
        <w:jc w:val="both"/>
        <w:rPr>
          <w:highlight w:val="yellow"/>
        </w:rPr>
      </w:pPr>
      <w:bookmarkStart w:id="6" w:name="_Toc154480407"/>
      <w:bookmarkEnd w:id="1"/>
      <w:bookmarkEnd w:id="2"/>
      <w:bookmarkEnd w:id="5"/>
    </w:p>
    <w:p w:rsidR="006508C9" w:rsidRPr="00D40914" w:rsidRDefault="006508C9" w:rsidP="004076B3">
      <w:pPr>
        <w:pStyle w:val="2"/>
        <w:spacing w:before="120"/>
        <w:rPr>
          <w:rFonts w:ascii="Times New Roman" w:hAnsi="Times New Roman" w:cs="Times New Roman"/>
          <w:sz w:val="24"/>
          <w:szCs w:val="24"/>
          <w:highlight w:val="yellow"/>
        </w:rPr>
        <w:sectPr w:rsidR="006508C9" w:rsidRPr="00D40914" w:rsidSect="006508C9">
          <w:pgSz w:w="11906" w:h="16838"/>
          <w:pgMar w:top="1134" w:right="567" w:bottom="899" w:left="1134" w:header="709" w:footer="709" w:gutter="0"/>
          <w:cols w:space="708"/>
          <w:titlePg/>
          <w:docGrid w:linePitch="360"/>
        </w:sectPr>
      </w:pPr>
    </w:p>
    <w:p w:rsidR="00DB677E" w:rsidRPr="00A65EA2" w:rsidRDefault="00D852F5" w:rsidP="00B04974">
      <w:pPr>
        <w:pStyle w:val="3"/>
        <w:spacing w:before="0"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7" w:name="_Toc351465657"/>
      <w:r w:rsidRPr="00A65EA2">
        <w:rPr>
          <w:rFonts w:ascii="Times New Roman" w:hAnsi="Times New Roman" w:cs="Times New Roman"/>
          <w:i/>
          <w:iCs/>
          <w:sz w:val="24"/>
          <w:szCs w:val="24"/>
        </w:rPr>
        <w:lastRenderedPageBreak/>
        <w:t>Анализ результатов исследований ФГ</w:t>
      </w:r>
      <w:r w:rsidR="003A3D44" w:rsidRPr="00A65EA2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A65EA2">
        <w:rPr>
          <w:rFonts w:ascii="Times New Roman" w:hAnsi="Times New Roman" w:cs="Times New Roman"/>
          <w:i/>
          <w:iCs/>
          <w:sz w:val="24"/>
          <w:szCs w:val="24"/>
        </w:rPr>
        <w:t>У «</w:t>
      </w:r>
      <w:proofErr w:type="gramStart"/>
      <w:r w:rsidRPr="00A65EA2">
        <w:rPr>
          <w:rFonts w:ascii="Times New Roman" w:hAnsi="Times New Roman" w:cs="Times New Roman"/>
          <w:i/>
          <w:iCs/>
          <w:sz w:val="24"/>
          <w:szCs w:val="24"/>
        </w:rPr>
        <w:t>Тверская</w:t>
      </w:r>
      <w:proofErr w:type="gramEnd"/>
      <w:r w:rsidRPr="00A65EA2">
        <w:rPr>
          <w:rFonts w:ascii="Times New Roman" w:hAnsi="Times New Roman" w:cs="Times New Roman"/>
          <w:i/>
          <w:iCs/>
          <w:sz w:val="24"/>
          <w:szCs w:val="24"/>
        </w:rPr>
        <w:t xml:space="preserve"> МВЛ» за </w:t>
      </w:r>
      <w:r w:rsidR="0025560A" w:rsidRPr="00A65EA2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CC569E" w:rsidRPr="00A65E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5560A" w:rsidRPr="00A65EA2">
        <w:rPr>
          <w:rFonts w:ascii="Times New Roman" w:hAnsi="Times New Roman" w:cs="Times New Roman"/>
          <w:i/>
          <w:iCs/>
          <w:sz w:val="24"/>
          <w:szCs w:val="24"/>
        </w:rPr>
        <w:t>квартал 201</w:t>
      </w:r>
      <w:r w:rsidR="00FA662B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25560A" w:rsidRPr="00A65EA2">
        <w:rPr>
          <w:rFonts w:ascii="Times New Roman" w:hAnsi="Times New Roman" w:cs="Times New Roman"/>
          <w:i/>
          <w:iCs/>
          <w:sz w:val="24"/>
          <w:szCs w:val="24"/>
        </w:rPr>
        <w:t xml:space="preserve"> год</w:t>
      </w:r>
      <w:r w:rsidR="003A3D44" w:rsidRPr="00A65EA2">
        <w:rPr>
          <w:rFonts w:ascii="Times New Roman" w:hAnsi="Times New Roman" w:cs="Times New Roman"/>
          <w:i/>
          <w:iCs/>
          <w:sz w:val="24"/>
          <w:szCs w:val="24"/>
        </w:rPr>
        <w:t>а</w:t>
      </w:r>
      <w:bookmarkEnd w:id="7"/>
    </w:p>
    <w:p w:rsidR="007132E4" w:rsidRDefault="0025560A" w:rsidP="007132E4">
      <w:pPr>
        <w:pStyle w:val="3"/>
        <w:spacing w:before="0" w:after="0"/>
        <w:jc w:val="center"/>
      </w:pPr>
      <w:bookmarkStart w:id="8" w:name="_Toc351465658"/>
      <w:r w:rsidRPr="00A65EA2">
        <w:rPr>
          <w:rFonts w:ascii="Times New Roman" w:hAnsi="Times New Roman" w:cs="Times New Roman"/>
          <w:i/>
          <w:iCs/>
          <w:sz w:val="24"/>
          <w:szCs w:val="24"/>
        </w:rPr>
        <w:t xml:space="preserve">в сравнении с </w:t>
      </w:r>
      <w:r w:rsidR="00CC569E" w:rsidRPr="00A65EA2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D852F5" w:rsidRPr="00A65EA2">
        <w:rPr>
          <w:rFonts w:ascii="Times New Roman" w:hAnsi="Times New Roman" w:cs="Times New Roman"/>
          <w:i/>
          <w:iCs/>
          <w:sz w:val="24"/>
          <w:szCs w:val="24"/>
        </w:rPr>
        <w:t xml:space="preserve"> кварталом 201</w:t>
      </w:r>
      <w:r w:rsidR="00FA662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="00D852F5" w:rsidRPr="00A65EA2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  <w:bookmarkStart w:id="9" w:name="_Toc154480421"/>
      <w:bookmarkEnd w:id="6"/>
      <w:bookmarkEnd w:id="8"/>
    </w:p>
    <w:p w:rsidR="007132E4" w:rsidRDefault="007132E4" w:rsidP="007132E4"/>
    <w:tbl>
      <w:tblPr>
        <w:tblW w:w="10440" w:type="dxa"/>
        <w:tblInd w:w="93" w:type="dxa"/>
        <w:tblLook w:val="04A0" w:firstRow="1" w:lastRow="0" w:firstColumn="1" w:lastColumn="0" w:noHBand="0" w:noVBand="1"/>
      </w:tblPr>
      <w:tblGrid>
        <w:gridCol w:w="6180"/>
        <w:gridCol w:w="1420"/>
        <w:gridCol w:w="1420"/>
        <w:gridCol w:w="1420"/>
      </w:tblGrid>
      <w:tr w:rsidR="00FA662B" w:rsidTr="00FA662B">
        <w:trPr>
          <w:trHeight w:val="645"/>
        </w:trPr>
        <w:tc>
          <w:tcPr>
            <w:tcW w:w="1044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Количество исследований по видам продукции и диагностике болезней, проводимых ФГБУ "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</w:rPr>
              <w:t>Тверская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</w:rPr>
              <w:t xml:space="preserve"> МВЛ"</w:t>
            </w:r>
          </w:p>
        </w:tc>
      </w:tr>
      <w:tr w:rsidR="00FA662B" w:rsidTr="00FA662B">
        <w:trPr>
          <w:trHeight w:val="75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Показатели производственной деятельности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Поступило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48763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46187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94,7%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84758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82646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97,5%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Выявлено положительных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48,4%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3,94%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1,95%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51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Проведено исследований по зоне обслуживания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123,6%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11021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3608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80,3%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58404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57981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99,3%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95,9%</w:t>
            </w:r>
          </w:p>
        </w:tc>
      </w:tr>
      <w:tr w:rsidR="00FA662B" w:rsidTr="00FA662B">
        <w:trPr>
          <w:trHeight w:val="73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Проведено исследований  за счет ФБ (мониторинг пищевой, эпизоотический, государственные услуги)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Поступило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5660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46,4%</w:t>
            </w:r>
          </w:p>
        </w:tc>
      </w:tr>
      <w:tr w:rsidR="00FA662B" w:rsidTr="00FA662B">
        <w:trPr>
          <w:trHeight w:val="28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7366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3751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50,9%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Выявлено положительных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115,2%</w:t>
            </w:r>
          </w:p>
        </w:tc>
      </w:tr>
      <w:tr w:rsidR="00FA662B" w:rsidTr="00FA662B">
        <w:trPr>
          <w:trHeight w:val="27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4,66%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10,53%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69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Проведено исследований за счет ФБ по зоне обслуживания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77,8%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66,0%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21,0%</w:t>
            </w:r>
          </w:p>
        </w:tc>
      </w:tr>
      <w:tr w:rsidR="00FA662B" w:rsidTr="00FA662B">
        <w:trPr>
          <w:trHeight w:val="105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Проведено платных исследований  (за счет ПД)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Поступило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43103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43558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101,1%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77392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78895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101,9%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Выявлено положительных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40,7%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3,87%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1,55%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105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Проведено платных исследований по зоне обслуживания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152,2%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10979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91,2%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3578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90,5%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54444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55369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101,7%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117,9%</w:t>
            </w:r>
          </w:p>
        </w:tc>
      </w:tr>
      <w:tr w:rsidR="00FA662B" w:rsidTr="00FA662B">
        <w:trPr>
          <w:trHeight w:val="112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Ветеринария всего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31417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27947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89,0%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Проведено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52763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48884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92,6%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47,1%</w:t>
            </w:r>
          </w:p>
        </w:tc>
      </w:tr>
      <w:tr w:rsidR="00FA662B" w:rsidTr="00FA662B">
        <w:trPr>
          <w:trHeight w:val="27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5,83%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2,97%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Доля ветеринарных услуг в деятельности учреждения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62,25%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59,15%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 том числе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бесплатные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44,8%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50,8%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192,2%</w:t>
            </w:r>
          </w:p>
        </w:tc>
      </w:tr>
      <w:tr w:rsidR="00FA662B" w:rsidTr="00FA662B">
        <w:trPr>
          <w:trHeight w:val="27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2,29%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8,68%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103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Проведено  исследований по ветеринарии по зоне обслуживания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136,3%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58,5%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47220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95,0%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20,9%</w:t>
            </w:r>
          </w:p>
        </w:tc>
      </w:tr>
      <w:tr w:rsidR="00FA662B" w:rsidTr="00FA662B">
        <w:trPr>
          <w:trHeight w:val="102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Карантин растений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16900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103,6%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29706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31388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105,7%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78,6%</w:t>
            </w:r>
          </w:p>
        </w:tc>
      </w:tr>
      <w:tr w:rsidR="00FA662B" w:rsidTr="00FA662B">
        <w:trPr>
          <w:trHeight w:val="28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0,44%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0,33%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том числе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бесплатные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63,6%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63,6%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73,1%</w:t>
            </w:r>
          </w:p>
        </w:tc>
      </w:tr>
      <w:tr w:rsidR="00FA662B" w:rsidTr="00FA662B">
        <w:trPr>
          <w:trHeight w:val="24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30,79%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35,42%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100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Карантин растений по зоне обслуживания, 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119,9%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10991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83,4%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120,4%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6154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126,0%</w:t>
            </w:r>
          </w:p>
        </w:tc>
      </w:tr>
      <w:tr w:rsidR="00FA662B" w:rsidTr="00FA662B">
        <w:trPr>
          <w:trHeight w:val="97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Зерно и продукты его переработки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112,7%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101,0%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90,6%</w:t>
            </w:r>
          </w:p>
        </w:tc>
      </w:tr>
      <w:tr w:rsidR="00FA662B" w:rsidTr="00FA662B">
        <w:trPr>
          <w:trHeight w:val="27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2,08%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1,87%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в том числе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бесплатные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79,2%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68,1%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90,9%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23,40%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31,25%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102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Зерно и продукты его переработки  по зоне обслуживания, 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33,3%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42,9%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145,7%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7,1%</w:t>
            </w:r>
          </w:p>
        </w:tc>
      </w:tr>
      <w:tr w:rsidR="00FA662B" w:rsidTr="00FA662B">
        <w:trPr>
          <w:trHeight w:val="103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Качество посевного материала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194,6%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172,2%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172,7%</w:t>
            </w:r>
          </w:p>
        </w:tc>
      </w:tr>
      <w:tr w:rsidR="00FA662B" w:rsidTr="00FA662B">
        <w:trPr>
          <w:trHeight w:val="27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15,28%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15,32%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том числе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бесплатные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179,4%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136,4%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136,4%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16,67%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16,67%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99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Исследования посевного материала по зоне обслуживания, 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81,4%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1100,0%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300,0%</w:t>
            </w:r>
          </w:p>
        </w:tc>
      </w:tr>
      <w:tr w:rsidR="00FA662B" w:rsidTr="00FA662B">
        <w:trPr>
          <w:trHeight w:val="133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Исследования почв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244,6%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102,7%</w:t>
            </w:r>
          </w:p>
        </w:tc>
      </w:tr>
      <w:tr w:rsidR="00FA662B" w:rsidTr="00FA662B">
        <w:trPr>
          <w:trHeight w:val="22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15,5%</w:t>
            </w:r>
          </w:p>
        </w:tc>
      </w:tr>
      <w:tr w:rsidR="00FA662B" w:rsidTr="00FA662B">
        <w:trPr>
          <w:trHeight w:val="31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12,39%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1,87%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27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том числе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бесплатные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проб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12,1%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11,8%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Выявлено положительных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8,1%</w:t>
            </w:r>
          </w:p>
        </w:tc>
      </w:tr>
      <w:tr w:rsidR="00FA662B" w:rsidTr="00FA662B">
        <w:trPr>
          <w:trHeight w:val="37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Отношение положительных к общему числу исследований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31,09%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21,43%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*</w:t>
            </w:r>
          </w:p>
        </w:tc>
      </w:tr>
      <w:tr w:rsidR="00FA662B" w:rsidTr="00FA662B">
        <w:trPr>
          <w:trHeight w:val="106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Исследования почв по зоне обслуживания, количество исследований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115,2%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FA662B" w:rsidTr="00FA662B">
        <w:trPr>
          <w:trHeight w:val="12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Поступило проб по линии РСХН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2017г.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квартал 2018г.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A662B" w:rsidRDefault="00FA662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кв. 2018г. к 1 кв. 2017г.</w:t>
            </w:r>
          </w:p>
        </w:tc>
      </w:tr>
      <w:tr w:rsidR="00FA662B" w:rsidTr="00FA662B">
        <w:trPr>
          <w:trHeight w:val="25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Всего платных и бесплатных образцов от РСХН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22310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20094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90,1%</w:t>
            </w:r>
          </w:p>
        </w:tc>
      </w:tr>
      <w:tr w:rsidR="00FA662B" w:rsidTr="00FA662B">
        <w:trPr>
          <w:trHeight w:val="705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Количество специалистов лаборатории, повысивших квалификацию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54,3%</w:t>
            </w:r>
          </w:p>
        </w:tc>
      </w:tr>
      <w:tr w:rsidR="00FA662B" w:rsidTr="00FA662B">
        <w:trPr>
          <w:trHeight w:val="300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2B" w:rsidRDefault="00FA66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Участие в сличительных испытаниях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662B" w:rsidRDefault="00FA662B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55,4%</w:t>
            </w:r>
          </w:p>
        </w:tc>
      </w:tr>
    </w:tbl>
    <w:p w:rsidR="007132E4" w:rsidRDefault="007132E4" w:rsidP="007132E4"/>
    <w:p w:rsidR="007132E4" w:rsidRDefault="007132E4" w:rsidP="007132E4"/>
    <w:p w:rsidR="005C08FB" w:rsidRPr="0083124A" w:rsidRDefault="005C08FB" w:rsidP="007641EC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10" w:name="_Toc287536840"/>
      <w:bookmarkStart w:id="11" w:name="_Toc351465659"/>
      <w:r w:rsidRPr="0083124A">
        <w:rPr>
          <w:rFonts w:ascii="Times New Roman" w:hAnsi="Times New Roman" w:cs="Times New Roman"/>
          <w:i/>
          <w:iCs/>
          <w:sz w:val="24"/>
          <w:szCs w:val="24"/>
        </w:rPr>
        <w:t>Основные результаты производственной деятельност</w:t>
      </w:r>
      <w:bookmarkEnd w:id="10"/>
      <w:r w:rsidR="002D2EF4" w:rsidRPr="0083124A">
        <w:rPr>
          <w:rFonts w:ascii="Times New Roman" w:hAnsi="Times New Roman" w:cs="Times New Roman"/>
          <w:i/>
          <w:iCs/>
          <w:sz w:val="24"/>
          <w:szCs w:val="24"/>
        </w:rPr>
        <w:t>и</w:t>
      </w:r>
      <w:bookmarkEnd w:id="11"/>
    </w:p>
    <w:p w:rsidR="007856CE" w:rsidRPr="001945A0" w:rsidRDefault="007856CE" w:rsidP="007641EC">
      <w:pPr>
        <w:ind w:firstLine="708"/>
        <w:jc w:val="center"/>
        <w:rPr>
          <w:color w:val="FF0000"/>
          <w:highlight w:val="yellow"/>
        </w:rPr>
      </w:pPr>
    </w:p>
    <w:p w:rsidR="007641EC" w:rsidRPr="001D0E6C" w:rsidRDefault="007641EC" w:rsidP="007641EC">
      <w:pPr>
        <w:ind w:firstLine="567"/>
        <w:jc w:val="both"/>
        <w:rPr>
          <w:rFonts w:ascii="Arial CYR" w:hAnsi="Arial CYR" w:cs="Arial CYR"/>
          <w:i/>
          <w:iCs/>
          <w:sz w:val="20"/>
          <w:szCs w:val="20"/>
        </w:rPr>
      </w:pPr>
      <w:r w:rsidRPr="001D0E6C">
        <w:t>В 1 квартале 201</w:t>
      </w:r>
      <w:r w:rsidR="0023376C" w:rsidRPr="001D0E6C">
        <w:t>8</w:t>
      </w:r>
      <w:r w:rsidRPr="001D0E6C">
        <w:t xml:space="preserve"> года доставлено 4</w:t>
      </w:r>
      <w:r w:rsidR="0023376C" w:rsidRPr="001D0E6C">
        <w:t>6187</w:t>
      </w:r>
      <w:r w:rsidRPr="001D0E6C">
        <w:t xml:space="preserve"> проб, проведено 8</w:t>
      </w:r>
      <w:r w:rsidR="0023376C" w:rsidRPr="001D0E6C">
        <w:t>2646</w:t>
      </w:r>
      <w:r w:rsidR="001D0E6C" w:rsidRPr="001D0E6C">
        <w:t xml:space="preserve"> исследований</w:t>
      </w:r>
      <w:r w:rsidRPr="001D0E6C">
        <w:t xml:space="preserve">. Выявлено </w:t>
      </w:r>
      <w:r w:rsidR="001D0E6C" w:rsidRPr="001D0E6C">
        <w:t>1614</w:t>
      </w:r>
      <w:r w:rsidRPr="001D0E6C">
        <w:t xml:space="preserve"> положительных случаев. Удельный вес положительных случаев в общем объеме проводимых исследований составил </w:t>
      </w:r>
      <w:r w:rsidR="001D0E6C" w:rsidRPr="001D0E6C">
        <w:t>1,95</w:t>
      </w:r>
      <w:r w:rsidRPr="001D0E6C">
        <w:t xml:space="preserve"> процента</w:t>
      </w:r>
      <w:r w:rsidRPr="001D0E6C">
        <w:rPr>
          <w:rFonts w:ascii="Arial CYR" w:hAnsi="Arial CYR" w:cs="Arial CYR"/>
          <w:i/>
          <w:iCs/>
          <w:sz w:val="20"/>
          <w:szCs w:val="20"/>
        </w:rPr>
        <w:t>.</w:t>
      </w:r>
    </w:p>
    <w:p w:rsidR="00A30C8B" w:rsidRPr="001D0E6C" w:rsidRDefault="00A30C8B" w:rsidP="00BF6F6E">
      <w:pPr>
        <w:ind w:firstLine="708"/>
        <w:jc w:val="both"/>
        <w:rPr>
          <w:rFonts w:ascii="Arial CYR" w:hAnsi="Arial CYR" w:cs="Arial CYR"/>
          <w:i/>
          <w:iCs/>
          <w:sz w:val="20"/>
          <w:szCs w:val="20"/>
          <w:highlight w:val="yellow"/>
        </w:rPr>
      </w:pPr>
    </w:p>
    <w:p w:rsidR="00300E56" w:rsidRDefault="00300E56" w:rsidP="00BF6F6E">
      <w:pPr>
        <w:ind w:firstLine="708"/>
        <w:jc w:val="both"/>
        <w:rPr>
          <w:rFonts w:ascii="Arial CYR" w:hAnsi="Arial CYR" w:cs="Arial CYR"/>
          <w:i/>
          <w:iCs/>
          <w:sz w:val="20"/>
          <w:szCs w:val="20"/>
          <w:highlight w:val="yellow"/>
        </w:rPr>
      </w:pPr>
    </w:p>
    <w:p w:rsidR="0069549D" w:rsidRDefault="0023376C" w:rsidP="00512465">
      <w:pPr>
        <w:jc w:val="center"/>
        <w:rPr>
          <w:rFonts w:ascii="Arial CYR" w:hAnsi="Arial CYR" w:cs="Arial CYR"/>
          <w:i/>
          <w:iCs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A7212F9" wp14:editId="3CF0B986">
            <wp:extent cx="5010150" cy="218122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bookmarkEnd w:id="9"/>
    <w:p w:rsidR="00F21C65" w:rsidRDefault="00F21C65" w:rsidP="007641EC">
      <w:pPr>
        <w:jc w:val="both"/>
        <w:rPr>
          <w:highlight w:val="yellow"/>
        </w:rPr>
      </w:pPr>
    </w:p>
    <w:p w:rsidR="00F21C65" w:rsidRPr="00D40914" w:rsidRDefault="00F21C65" w:rsidP="0037340B">
      <w:pPr>
        <w:ind w:firstLine="708"/>
        <w:jc w:val="both"/>
        <w:rPr>
          <w:highlight w:val="yellow"/>
        </w:rPr>
      </w:pPr>
    </w:p>
    <w:p w:rsidR="00EC21AD" w:rsidRPr="00CE25BD" w:rsidRDefault="00EC21AD" w:rsidP="00EC21AD">
      <w:pPr>
        <w:ind w:firstLine="567"/>
        <w:jc w:val="both"/>
        <w:rPr>
          <w:highlight w:val="yellow"/>
        </w:rPr>
      </w:pPr>
      <w:r w:rsidRPr="00CE25BD">
        <w:t>Как видно из нижеприведенных диаграмм по зонам обслуживания, удельный вес сохранился на уровне прошлого года по всем областям.</w:t>
      </w:r>
    </w:p>
    <w:p w:rsidR="00EC21AD" w:rsidRPr="00A46906" w:rsidRDefault="00EC21AD" w:rsidP="00EC21AD">
      <w:pPr>
        <w:ind w:firstLine="567"/>
        <w:jc w:val="both"/>
        <w:rPr>
          <w:color w:val="FF0000"/>
        </w:rPr>
      </w:pPr>
      <w:r w:rsidRPr="00A46906">
        <w:rPr>
          <w:color w:val="FF0000"/>
        </w:rPr>
        <w:t xml:space="preserve"> </w:t>
      </w:r>
    </w:p>
    <w:p w:rsidR="00A30C8B" w:rsidRPr="0023376C" w:rsidRDefault="00FF3279" w:rsidP="008619DC">
      <w:pPr>
        <w:ind w:firstLine="567"/>
        <w:jc w:val="both"/>
        <w:rPr>
          <w:color w:val="FF0000"/>
          <w:highlight w:val="yellow"/>
        </w:rPr>
      </w:pPr>
      <w:r w:rsidRPr="0023376C">
        <w:rPr>
          <w:color w:val="FF0000"/>
          <w:highlight w:val="yellow"/>
        </w:rPr>
        <w:t xml:space="preserve"> </w:t>
      </w:r>
    </w:p>
    <w:p w:rsidR="002F6B07" w:rsidRPr="0023376C" w:rsidRDefault="002F6B07" w:rsidP="002F6B07">
      <w:pPr>
        <w:jc w:val="both"/>
        <w:rPr>
          <w:color w:val="FF0000"/>
          <w:highlight w:val="yellow"/>
        </w:rPr>
      </w:pPr>
    </w:p>
    <w:p w:rsidR="002F6B07" w:rsidRPr="00D40914" w:rsidRDefault="002F6B07" w:rsidP="002F6B07">
      <w:pPr>
        <w:rPr>
          <w:highlight w:val="yellow"/>
        </w:rPr>
      </w:pPr>
    </w:p>
    <w:p w:rsidR="00195EDF" w:rsidRPr="00D40914" w:rsidRDefault="004C7E88" w:rsidP="009A3C8D">
      <w:pPr>
        <w:jc w:val="both"/>
        <w:rPr>
          <w:highlight w:val="yellow"/>
        </w:rPr>
      </w:pPr>
      <w:bookmarkStart w:id="12" w:name="_Toc287536841"/>
      <w:r w:rsidRPr="004C7E88">
        <w:rPr>
          <w:noProof/>
        </w:rPr>
        <w:t xml:space="preserve"> </w:t>
      </w:r>
    </w:p>
    <w:p w:rsidR="00B003F4" w:rsidRPr="00D40914" w:rsidRDefault="00DC4F1F" w:rsidP="007641EC">
      <w:pPr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05EEB708" wp14:editId="6D8CE181">
            <wp:extent cx="3114675" cy="23622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345E7" wp14:editId="21465CE0">
            <wp:extent cx="3228975" cy="236220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173C" w:rsidRPr="00D40914" w:rsidRDefault="0038173C" w:rsidP="0038173C">
      <w:pPr>
        <w:rPr>
          <w:highlight w:val="yellow"/>
        </w:rPr>
      </w:pPr>
      <w:bookmarkStart w:id="13" w:name="_Toc351465660"/>
    </w:p>
    <w:p w:rsidR="007641EC" w:rsidRDefault="007641EC" w:rsidP="007641EC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38173C" w:rsidRDefault="00D0487D" w:rsidP="007641EC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E1625">
        <w:rPr>
          <w:rFonts w:ascii="Times New Roman" w:hAnsi="Times New Roman" w:cs="Times New Roman"/>
          <w:i/>
          <w:iCs/>
          <w:sz w:val="24"/>
          <w:szCs w:val="24"/>
        </w:rPr>
        <w:t>Соотношение  платных и бесплатных исследований</w:t>
      </w:r>
      <w:bookmarkEnd w:id="13"/>
    </w:p>
    <w:p w:rsidR="007641EC" w:rsidRPr="007641EC" w:rsidRDefault="007641EC" w:rsidP="007641EC"/>
    <w:p w:rsidR="00606BAA" w:rsidRPr="00D40914" w:rsidRDefault="00606BAA" w:rsidP="00606BAA">
      <w:pPr>
        <w:rPr>
          <w:highlight w:val="yellow"/>
        </w:rPr>
      </w:pPr>
    </w:p>
    <w:p w:rsidR="000F3DA4" w:rsidRPr="00D40914" w:rsidRDefault="00DB49A2" w:rsidP="006E5458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7AA6CB3" wp14:editId="548836E4">
            <wp:extent cx="5829300" cy="32194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04C1" w:rsidRPr="00D40914" w:rsidRDefault="000C04C1" w:rsidP="007641EC">
      <w:pPr>
        <w:jc w:val="both"/>
        <w:rPr>
          <w:highlight w:val="yellow"/>
        </w:rPr>
      </w:pPr>
    </w:p>
    <w:p w:rsidR="00535B49" w:rsidRPr="00D40914" w:rsidRDefault="00535B49" w:rsidP="00D0487D">
      <w:pPr>
        <w:ind w:firstLine="709"/>
        <w:jc w:val="both"/>
        <w:rPr>
          <w:highlight w:val="yellow"/>
        </w:rPr>
      </w:pPr>
    </w:p>
    <w:p w:rsidR="00535B49" w:rsidRPr="00D40914" w:rsidRDefault="00535B49" w:rsidP="00535B49">
      <w:pPr>
        <w:rPr>
          <w:highlight w:val="yellow"/>
        </w:rPr>
      </w:pPr>
      <w:bookmarkStart w:id="14" w:name="_Toc351465661"/>
    </w:p>
    <w:p w:rsidR="00BA441D" w:rsidRPr="00846ED1" w:rsidRDefault="00BA441D" w:rsidP="007641EC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6ED1">
        <w:rPr>
          <w:rFonts w:ascii="Times New Roman" w:hAnsi="Times New Roman" w:cs="Times New Roman"/>
          <w:i/>
          <w:iCs/>
          <w:sz w:val="24"/>
          <w:szCs w:val="24"/>
        </w:rPr>
        <w:t>Выполнение работ по обязательным исследованиям, проводимым за счет федерального бюджета</w:t>
      </w:r>
      <w:bookmarkEnd w:id="12"/>
      <w:bookmarkEnd w:id="14"/>
    </w:p>
    <w:p w:rsidR="00606BAA" w:rsidRPr="00D40914" w:rsidRDefault="00606BAA" w:rsidP="00606BAA">
      <w:pPr>
        <w:rPr>
          <w:highlight w:val="yellow"/>
        </w:rPr>
      </w:pP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 xml:space="preserve">К исследованиям, проведенным за счет федерального бюджета, были отнесены следующие государственные работы: 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>- Проведение лабораторных исследований в рамках Плана государственного мониторинга качества и безопасности пищевых продуктов («пищевой мониторинг»);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>- Лабораторные исследования в рамках эпизоотологического мониторинга;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lastRenderedPageBreak/>
        <w:t>- Лабораторные исследования по диагностике и профилактике болезней животных, направленные на обеспечение охраны территории Российской Федерации от заноса из иностранных государств и распространения болезней животных;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>- Проведение лабораторных исследований сырья, продукции животного происхождения, кормов и биологического материала в целях обеспечения качества и безопасности пищевых продуктов;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>- Лабораторные исследования в области карантина растений;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>- Исследования в области качества  и безопасности зерна, крупы, комбикормов и компонентов для их производства, а также побочных продуктов переработки зерна;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 xml:space="preserve">- Исследования в области семеноводства </w:t>
      </w:r>
      <w:proofErr w:type="gramStart"/>
      <w:r w:rsidRPr="00A124D6">
        <w:t>сельскохозяйственных</w:t>
      </w:r>
      <w:proofErr w:type="gramEnd"/>
      <w:r w:rsidRPr="00A124D6">
        <w:t xml:space="preserve"> растений;</w:t>
      </w:r>
    </w:p>
    <w:p w:rsidR="007641EC" w:rsidRPr="00A124D6" w:rsidRDefault="007641EC" w:rsidP="007641EC">
      <w:pPr>
        <w:spacing w:before="60" w:after="60"/>
        <w:ind w:right="-62" w:firstLine="567"/>
        <w:jc w:val="both"/>
      </w:pPr>
      <w:r w:rsidRPr="00A124D6">
        <w:t xml:space="preserve">- Исследования почв на содержание опасных химических веществ, патогенов, </w:t>
      </w:r>
      <w:proofErr w:type="spellStart"/>
      <w:r w:rsidRPr="00A124D6">
        <w:t>экопатогенов</w:t>
      </w:r>
      <w:proofErr w:type="spellEnd"/>
      <w:r w:rsidRPr="00A124D6">
        <w:t>. Лабораторные исследования загрязнителей почв;</w:t>
      </w:r>
    </w:p>
    <w:p w:rsidR="007641EC" w:rsidRPr="00E9427B" w:rsidRDefault="007641EC" w:rsidP="007641EC">
      <w:pPr>
        <w:spacing w:before="60" w:after="60"/>
        <w:ind w:right="-62" w:firstLine="567"/>
        <w:jc w:val="both"/>
      </w:pPr>
      <w:r w:rsidRPr="00A124D6">
        <w:t>- Исследования в области плодородия земель сельскохозяйственного назначения и земельных участков сельскохозяйственного использования в составе земель населенных пунктов в целях осуществления государственного земельного надзора.</w:t>
      </w:r>
    </w:p>
    <w:p w:rsidR="009E5401" w:rsidRDefault="009E5401" w:rsidP="00736607">
      <w:pPr>
        <w:jc w:val="center"/>
      </w:pPr>
    </w:p>
    <w:p w:rsidR="007641EC" w:rsidRPr="00CD55BE" w:rsidRDefault="007641EC" w:rsidP="00736607">
      <w:pPr>
        <w:jc w:val="center"/>
      </w:pPr>
    </w:p>
    <w:p w:rsidR="000C04C1" w:rsidRDefault="000C04C1" w:rsidP="00DA4BBA">
      <w:pPr>
        <w:jc w:val="center"/>
        <w:rPr>
          <w:noProof/>
          <w:highlight w:val="yellow"/>
        </w:rPr>
      </w:pPr>
    </w:p>
    <w:p w:rsidR="00CD55BE" w:rsidRDefault="00497A16" w:rsidP="00DA4BBA">
      <w:pPr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 wp14:anchorId="62698B82" wp14:editId="2CCEA977">
            <wp:extent cx="5905501" cy="3295649"/>
            <wp:effectExtent l="0" t="0" r="19050" b="1968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4BBA" w:rsidRPr="00D40914" w:rsidRDefault="00DA4BBA" w:rsidP="00CD55BE">
      <w:pPr>
        <w:jc w:val="center"/>
        <w:rPr>
          <w:highlight w:val="yellow"/>
        </w:rPr>
      </w:pPr>
    </w:p>
    <w:p w:rsidR="008B6CF5" w:rsidRDefault="008B6CF5" w:rsidP="00CD0FC3">
      <w:pPr>
        <w:ind w:firstLine="567"/>
        <w:jc w:val="both"/>
        <w:rPr>
          <w:highlight w:val="yellow"/>
        </w:rPr>
      </w:pPr>
    </w:p>
    <w:p w:rsidR="007641EC" w:rsidRDefault="007641EC" w:rsidP="00CD0FC3">
      <w:pPr>
        <w:ind w:firstLine="567"/>
        <w:jc w:val="both"/>
        <w:rPr>
          <w:highlight w:val="yellow"/>
        </w:rPr>
      </w:pPr>
    </w:p>
    <w:p w:rsidR="007641EC" w:rsidRPr="0083124A" w:rsidRDefault="007641EC" w:rsidP="007641EC">
      <w:pPr>
        <w:ind w:firstLine="567"/>
        <w:jc w:val="both"/>
      </w:pPr>
      <w:r w:rsidRPr="0083124A">
        <w:t>В  1 квартале 201</w:t>
      </w:r>
      <w:r w:rsidR="00497A16" w:rsidRPr="0083124A">
        <w:t>8</w:t>
      </w:r>
      <w:r w:rsidRPr="0083124A">
        <w:t xml:space="preserve"> года за счет федерального бюджета в ФГБУ «</w:t>
      </w:r>
      <w:proofErr w:type="gramStart"/>
      <w:r w:rsidRPr="0083124A">
        <w:t>Тверская</w:t>
      </w:r>
      <w:proofErr w:type="gramEnd"/>
      <w:r w:rsidRPr="0083124A">
        <w:t xml:space="preserve"> МВЛ» </w:t>
      </w:r>
      <w:r w:rsidR="0083124A" w:rsidRPr="0083124A">
        <w:t>доставлено</w:t>
      </w:r>
      <w:r w:rsidRPr="0083124A">
        <w:t xml:space="preserve"> </w:t>
      </w:r>
      <w:r w:rsidR="00497A16" w:rsidRPr="0083124A">
        <w:t>2629</w:t>
      </w:r>
      <w:r w:rsidRPr="0083124A">
        <w:t xml:space="preserve"> проб, проведено </w:t>
      </w:r>
      <w:r w:rsidR="00497A16" w:rsidRPr="0083124A">
        <w:t>3751</w:t>
      </w:r>
      <w:r w:rsidR="0083124A" w:rsidRPr="0083124A">
        <w:t xml:space="preserve"> исследование</w:t>
      </w:r>
      <w:r w:rsidRPr="0083124A">
        <w:t>, выявлен</w:t>
      </w:r>
      <w:r w:rsidR="0083124A" w:rsidRPr="0083124A">
        <w:t>о</w:t>
      </w:r>
      <w:r w:rsidRPr="0083124A">
        <w:t xml:space="preserve"> 3</w:t>
      </w:r>
      <w:r w:rsidR="00497A16" w:rsidRPr="0083124A">
        <w:t>95</w:t>
      </w:r>
      <w:r w:rsidRPr="0083124A">
        <w:t xml:space="preserve"> положительны</w:t>
      </w:r>
      <w:r w:rsidR="0083124A" w:rsidRPr="0083124A">
        <w:t>х</w:t>
      </w:r>
      <w:r w:rsidRPr="0083124A">
        <w:t xml:space="preserve"> случа</w:t>
      </w:r>
      <w:r w:rsidR="0083124A" w:rsidRPr="0083124A">
        <w:t>ев</w:t>
      </w:r>
      <w:r w:rsidRPr="0083124A">
        <w:t xml:space="preserve">. </w:t>
      </w:r>
    </w:p>
    <w:p w:rsidR="007641EC" w:rsidRPr="0083124A" w:rsidRDefault="007641EC" w:rsidP="00D0487D">
      <w:pPr>
        <w:jc w:val="both"/>
      </w:pPr>
    </w:p>
    <w:p w:rsidR="007641EC" w:rsidRDefault="007641EC" w:rsidP="00D0487D">
      <w:pPr>
        <w:jc w:val="both"/>
      </w:pPr>
    </w:p>
    <w:p w:rsidR="007641EC" w:rsidRDefault="007641EC" w:rsidP="00D0487D">
      <w:pPr>
        <w:jc w:val="both"/>
      </w:pPr>
    </w:p>
    <w:p w:rsidR="007641EC" w:rsidRDefault="007641EC" w:rsidP="00D0487D">
      <w:pPr>
        <w:jc w:val="both"/>
      </w:pPr>
    </w:p>
    <w:p w:rsidR="007641EC" w:rsidRDefault="007641EC" w:rsidP="00D0487D">
      <w:pPr>
        <w:jc w:val="both"/>
      </w:pPr>
    </w:p>
    <w:p w:rsidR="00D0487D" w:rsidRPr="002B0F04" w:rsidRDefault="00D0487D" w:rsidP="00D0487D">
      <w:pPr>
        <w:jc w:val="both"/>
      </w:pPr>
      <w:r w:rsidRPr="002B0F04">
        <w:tab/>
      </w:r>
    </w:p>
    <w:p w:rsidR="00281362" w:rsidRPr="00F319C7" w:rsidRDefault="00281362" w:rsidP="007641EC">
      <w:pPr>
        <w:jc w:val="center"/>
        <w:rPr>
          <w:b/>
          <w:i/>
        </w:rPr>
      </w:pPr>
      <w:r w:rsidRPr="00F319C7">
        <w:rPr>
          <w:b/>
          <w:i/>
        </w:rPr>
        <w:t>Сравнение бесплатных исследований по зоне обслуживания, проведенных за отчетный период в сравнении с аналогичным периодом прошлого  года</w:t>
      </w:r>
    </w:p>
    <w:p w:rsidR="000A7AC1" w:rsidRPr="00D40914" w:rsidRDefault="000A7AC1" w:rsidP="007641EC">
      <w:pPr>
        <w:jc w:val="center"/>
        <w:rPr>
          <w:b/>
          <w:i/>
          <w:highlight w:val="yellow"/>
        </w:rPr>
      </w:pPr>
    </w:p>
    <w:p w:rsidR="006639A8" w:rsidRPr="00D40914" w:rsidRDefault="00D81B94" w:rsidP="007641EC">
      <w:pPr>
        <w:jc w:val="center"/>
        <w:rPr>
          <w:highlight w:val="yellow"/>
        </w:rPr>
      </w:pPr>
      <w:r w:rsidRPr="00EB767C">
        <w:rPr>
          <w:noProof/>
        </w:rPr>
        <w:lastRenderedPageBreak/>
        <w:drawing>
          <wp:inline distT="0" distB="0" distL="0" distR="0" wp14:anchorId="0B4E9799" wp14:editId="611A8798">
            <wp:extent cx="3057525" cy="28289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8774F" w:rsidRPr="00EB767C">
        <w:rPr>
          <w:noProof/>
        </w:rPr>
        <w:drawing>
          <wp:inline distT="0" distB="0" distL="0" distR="0" wp14:anchorId="59C8AD33" wp14:editId="02A96B14">
            <wp:extent cx="3095625" cy="28289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41EC" w:rsidRDefault="007641EC" w:rsidP="007641EC">
      <w:pPr>
        <w:ind w:firstLine="567"/>
        <w:jc w:val="both"/>
      </w:pPr>
    </w:p>
    <w:p w:rsidR="007641EC" w:rsidRDefault="007641EC" w:rsidP="007641EC">
      <w:pPr>
        <w:ind w:firstLine="567"/>
        <w:jc w:val="both"/>
      </w:pPr>
    </w:p>
    <w:p w:rsidR="007641EC" w:rsidRPr="0084513D" w:rsidRDefault="007641EC" w:rsidP="007641EC">
      <w:pPr>
        <w:ind w:firstLine="567"/>
        <w:jc w:val="both"/>
      </w:pPr>
      <w:proofErr w:type="gramStart"/>
      <w:r w:rsidRPr="0084513D">
        <w:t xml:space="preserve">Как видно из диаграмм, в отчетном периоде удельный вес «бесплатных» исследований по зоне обслуживания распределился следующим образом: произошло увеличение удельного веса в общем объеме проводимых исследований по </w:t>
      </w:r>
      <w:r w:rsidR="0084513D" w:rsidRPr="0084513D">
        <w:t>Тверской</w:t>
      </w:r>
      <w:r w:rsidRPr="0084513D">
        <w:t xml:space="preserve"> области с </w:t>
      </w:r>
      <w:r w:rsidR="0084513D" w:rsidRPr="0084513D">
        <w:t>53</w:t>
      </w:r>
      <w:r w:rsidRPr="0084513D">
        <w:t xml:space="preserve"> % до </w:t>
      </w:r>
      <w:r w:rsidR="0084513D" w:rsidRPr="0084513D">
        <w:t>69</w:t>
      </w:r>
      <w:r w:rsidRPr="0084513D">
        <w:t xml:space="preserve"> %, по Вологодской области с </w:t>
      </w:r>
      <w:r w:rsidR="0084513D" w:rsidRPr="0084513D">
        <w:t>12</w:t>
      </w:r>
      <w:r w:rsidRPr="0084513D">
        <w:t xml:space="preserve"> % до </w:t>
      </w:r>
      <w:r w:rsidR="0084513D" w:rsidRPr="0084513D">
        <w:t>18</w:t>
      </w:r>
      <w:r w:rsidRPr="0084513D">
        <w:t xml:space="preserve"> %;  уменьшилась доля исследований по Псковской области с </w:t>
      </w:r>
      <w:r w:rsidR="0084513D" w:rsidRPr="0084513D">
        <w:t>8</w:t>
      </w:r>
      <w:r w:rsidRPr="0084513D">
        <w:t xml:space="preserve"> % до </w:t>
      </w:r>
      <w:r w:rsidR="0084513D" w:rsidRPr="0084513D">
        <w:t>2</w:t>
      </w:r>
      <w:r w:rsidRPr="0084513D">
        <w:t xml:space="preserve"> %, по </w:t>
      </w:r>
      <w:r w:rsidR="0084513D" w:rsidRPr="0084513D">
        <w:t>Ярославской  области с 26 % до 10</w:t>
      </w:r>
      <w:r w:rsidRPr="0084513D">
        <w:t xml:space="preserve"> %;</w:t>
      </w:r>
      <w:proofErr w:type="gramEnd"/>
      <w:r w:rsidRPr="0084513D">
        <w:t xml:space="preserve"> по Костромской области удельный вес </w:t>
      </w:r>
      <w:proofErr w:type="gramStart"/>
      <w:r w:rsidRPr="0084513D">
        <w:t>сохранился на уровне прошлого года и составил</w:t>
      </w:r>
      <w:proofErr w:type="gramEnd"/>
      <w:r w:rsidRPr="0084513D">
        <w:t xml:space="preserve"> 1%.</w:t>
      </w:r>
    </w:p>
    <w:p w:rsidR="00C70D53" w:rsidRPr="00D40914" w:rsidRDefault="00C70D53" w:rsidP="00A95F62">
      <w:pPr>
        <w:ind w:firstLine="708"/>
        <w:jc w:val="both"/>
        <w:rPr>
          <w:highlight w:val="yellow"/>
        </w:rPr>
        <w:sectPr w:rsidR="00C70D53" w:rsidRPr="00D40914" w:rsidSect="00D0487D">
          <w:pgSz w:w="11906" w:h="16838"/>
          <w:pgMar w:top="1134" w:right="567" w:bottom="902" w:left="1134" w:header="709" w:footer="709" w:gutter="0"/>
          <w:cols w:space="708"/>
          <w:titlePg/>
          <w:docGrid w:linePitch="360"/>
        </w:sectPr>
      </w:pPr>
    </w:p>
    <w:p w:rsidR="00D0487D" w:rsidRDefault="00D36454" w:rsidP="00D36454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15" w:name="_Toc351465662"/>
      <w:r w:rsidRPr="009B13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Выполнение Планов </w:t>
      </w:r>
      <w:r w:rsidR="00D0487D" w:rsidRPr="009B1305">
        <w:rPr>
          <w:rFonts w:ascii="Times New Roman" w:hAnsi="Times New Roman" w:cs="Times New Roman"/>
          <w:i/>
          <w:iCs/>
          <w:sz w:val="24"/>
          <w:szCs w:val="24"/>
        </w:rPr>
        <w:t xml:space="preserve">государственных </w:t>
      </w:r>
      <w:r w:rsidRPr="009B1305">
        <w:rPr>
          <w:rFonts w:ascii="Times New Roman" w:hAnsi="Times New Roman" w:cs="Times New Roman"/>
          <w:i/>
          <w:iCs/>
          <w:sz w:val="24"/>
          <w:szCs w:val="24"/>
        </w:rPr>
        <w:t>работ</w:t>
      </w:r>
      <w:r w:rsidR="00D0487D" w:rsidRPr="009B1305">
        <w:rPr>
          <w:rFonts w:ascii="Times New Roman" w:hAnsi="Times New Roman" w:cs="Times New Roman"/>
          <w:i/>
          <w:iCs/>
          <w:sz w:val="24"/>
          <w:szCs w:val="24"/>
        </w:rPr>
        <w:t xml:space="preserve"> за 1 квартал 201</w:t>
      </w:r>
      <w:r w:rsidR="0083124A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7641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0487D" w:rsidRPr="009B1305">
        <w:rPr>
          <w:rFonts w:ascii="Times New Roman" w:hAnsi="Times New Roman" w:cs="Times New Roman"/>
          <w:i/>
          <w:iCs/>
          <w:sz w:val="24"/>
          <w:szCs w:val="24"/>
        </w:rPr>
        <w:t>года</w:t>
      </w:r>
      <w:bookmarkEnd w:id="15"/>
    </w:p>
    <w:p w:rsidR="00CC1BE7" w:rsidRPr="00CC1BE7" w:rsidRDefault="00CC1BE7" w:rsidP="00CC1BE7"/>
    <w:tbl>
      <w:tblPr>
        <w:tblW w:w="14480" w:type="dxa"/>
        <w:tblInd w:w="93" w:type="dxa"/>
        <w:tblLook w:val="04A0" w:firstRow="1" w:lastRow="0" w:firstColumn="1" w:lastColumn="0" w:noHBand="0" w:noVBand="1"/>
      </w:tblPr>
      <w:tblGrid>
        <w:gridCol w:w="4892"/>
        <w:gridCol w:w="1260"/>
        <w:gridCol w:w="1360"/>
        <w:gridCol w:w="1360"/>
        <w:gridCol w:w="1425"/>
        <w:gridCol w:w="1420"/>
        <w:gridCol w:w="1360"/>
        <w:gridCol w:w="1403"/>
      </w:tblGrid>
      <w:tr w:rsidR="0083124A" w:rsidRPr="0083124A" w:rsidTr="0083124A">
        <w:trPr>
          <w:trHeight w:val="495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bookmarkStart w:id="16" w:name="RANGE!A1:AJ102"/>
            <w:r w:rsidRPr="0083124A">
              <w:rPr>
                <w:rFonts w:ascii="Arial" w:hAnsi="Arial" w:cs="Arial"/>
                <w:sz w:val="20"/>
                <w:szCs w:val="20"/>
              </w:rPr>
              <w:t> </w:t>
            </w:r>
            <w:bookmarkEnd w:id="16"/>
          </w:p>
        </w:tc>
        <w:tc>
          <w:tcPr>
            <w:tcW w:w="9480" w:type="dxa"/>
            <w:gridSpan w:val="7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EEECE1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Итого выполнение плана нарастающим итогом </w:t>
            </w: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от годового Плана</w:t>
            </w:r>
            <w:r w:rsidRPr="0083124A">
              <w:rPr>
                <w:rFonts w:ascii="Arial" w:hAnsi="Arial" w:cs="Arial"/>
                <w:sz w:val="20"/>
                <w:szCs w:val="20"/>
              </w:rPr>
              <w:t xml:space="preserve">  на 31.03.2018</w:t>
            </w:r>
          </w:p>
        </w:tc>
      </w:tr>
      <w:tr w:rsidR="0083124A" w:rsidRPr="0083124A" w:rsidTr="0083124A">
        <w:trPr>
          <w:trHeight w:val="915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ГР 10-мониторинг пищевой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Проб по годовому Плану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Поступило проб всего, в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основному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4BD97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идентификации рисков (веста)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5317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2536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1411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Проведено исследований всего, в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537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основному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964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идентификации рисков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18,1%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9,1%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16,6%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44,3%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40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 xml:space="preserve">, в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42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основному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45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по идентификации рисков </w:t>
            </w: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ВРУЧНУЮ!!!!!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78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ВЫЯВЛЯЕМОСТЬ ОТ ИССЛЕДОВАНИЙ по плану (положительные всего/сумму проведенных исследований по плану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)-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как раньше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12,3%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35,2%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15,8%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0,2%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78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ВЫЯВЛЯЕМОСТЬ ОТ ИССЛЕДОВАНИЙ ВСЕГО (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положительные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всего/сумму проведенных исследований всего)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9,3%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18,7%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12,0%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0,2%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83124A" w:rsidRPr="0083124A" w:rsidTr="0083124A">
        <w:trPr>
          <w:trHeight w:val="45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Выявлено положит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70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ВЫЯВЛЯЕМОСТЬ ОТ ПРОБ по плану (положительные всего/сумму поступивших проб по плану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)-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как раньше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46,7%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124,6%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43,7%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0,9%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72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4BD97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ВЫЯВЛЯЕМОСТЬ ОТ ПРОБ ВСЕГО (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положительные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всего/сумму поступивших проб всего)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21,8%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33,8%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22,6%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0,7%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83124A" w:rsidRPr="0083124A" w:rsidTr="0083124A">
        <w:trPr>
          <w:trHeight w:val="46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lastRenderedPageBreak/>
              <w:t xml:space="preserve">ГР 9-мониторинг эпизоотический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Поступило проб всего, в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основному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идентификации рисков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17706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10984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2832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Проведено исследований всего, в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основному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идентификации рисков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3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выполнения   Плана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6,6%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10,6%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 xml:space="preserve">, в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т.ч</w:t>
            </w:r>
            <w:proofErr w:type="spellEnd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 основному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по идентификации рисков </w:t>
            </w: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ВРУЧНУЮ!!!!!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8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ВЫЯВЛЯЕМОСТЬ ОТ ИССЛЕДОВАНИЙ по плану (положительные всего/</w:t>
            </w:r>
            <w:proofErr w:type="spell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суммупроведенных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исследований по плану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)-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как раньше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9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ВЫЯВЛЯЕМОСТЬ ОТ ИССЛЕДОВАНИЙ ВСЕГО (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>положительные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всего/сумму проведенных исследований всего)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0,4%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0,4%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5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ГР 1-по болезням животных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6786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3091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2913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6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7,3%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16,0%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48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ГР 2-продукции животного происхождения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1148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41,2%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43,3%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32,0%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47,4%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36,4%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48,8%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28,1%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роб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проб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52,0%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70,5%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35,3%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49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ГР 3- карантин растений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4766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1966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1229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930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625</w:t>
            </w:r>
          </w:p>
        </w:tc>
      </w:tr>
      <w:tr w:rsidR="0083124A" w:rsidRPr="0083124A" w:rsidTr="0083124A">
        <w:trPr>
          <w:trHeight w:val="34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124A" w:rsidRPr="0083124A" w:rsidTr="0083124A">
        <w:trPr>
          <w:trHeight w:val="33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4,0%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7,8%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0,2%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1,6%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0,8%</w:t>
            </w:r>
          </w:p>
        </w:tc>
      </w:tr>
      <w:tr w:rsidR="0083124A" w:rsidRPr="0083124A" w:rsidTr="0083124A">
        <w:trPr>
          <w:trHeight w:val="30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3124A" w:rsidRPr="0083124A" w:rsidTr="0083124A">
        <w:trPr>
          <w:trHeight w:val="33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35,4%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40,5%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18,8%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60,0%</w:t>
            </w:r>
          </w:p>
        </w:tc>
      </w:tr>
      <w:tr w:rsidR="0083124A" w:rsidRPr="0083124A" w:rsidTr="0083124A">
        <w:trPr>
          <w:trHeight w:val="46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ГР 4-зерна, крупы, комбикормов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83124A" w:rsidRPr="0083124A" w:rsidTr="0083124A">
        <w:trPr>
          <w:trHeight w:val="30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выполнения   Плана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20,3%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15,7%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3,2%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19,4%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9,7%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31,3%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100,0%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66,7%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Выявлено 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проб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52,6%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100,0%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66,7%</w:t>
            </w:r>
          </w:p>
        </w:tc>
      </w:tr>
      <w:tr w:rsidR="0083124A" w:rsidRPr="0083124A" w:rsidTr="0083124A">
        <w:trPr>
          <w:trHeight w:val="5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ГР 5-в области семеноводства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1894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1733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3124A" w:rsidRPr="0083124A" w:rsidTr="0083124A">
        <w:trPr>
          <w:trHeight w:val="33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4,8%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1,8%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12,0%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55,8%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16,0%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16,7%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37,5%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6,3%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Выявлено 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проб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16,4%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29,2%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10,3%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0,0%</w:t>
            </w:r>
          </w:p>
        </w:tc>
      </w:tr>
      <w:tr w:rsidR="0083124A" w:rsidRPr="0083124A" w:rsidTr="0083124A">
        <w:trPr>
          <w:trHeight w:val="66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ГР 7-техногенное загрязнение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lastRenderedPageBreak/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3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Выявлено 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проб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54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ГР 8-плодородие земель с/х назначения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1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897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33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1,9%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3,1%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0,0%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Выявлено </w:t>
            </w:r>
            <w:proofErr w:type="spellStart"/>
            <w:r w:rsidRPr="0083124A">
              <w:rPr>
                <w:rFonts w:ascii="Arial" w:hAnsi="Arial" w:cs="Arial"/>
                <w:sz w:val="20"/>
                <w:szCs w:val="20"/>
              </w:rPr>
              <w:t>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сследований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21,4%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21,4%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Выявлено положит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sz w:val="20"/>
                <w:szCs w:val="20"/>
              </w:rPr>
              <w:t>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выявляемость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проб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28,6%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28,6%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</w:tr>
      <w:tr w:rsidR="0083124A" w:rsidRPr="0083124A" w:rsidTr="0083124A">
        <w:trPr>
          <w:trHeight w:val="58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83124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ИТОГО за счет ФБ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Тверская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Псковская 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Ярославская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Вологодская 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Ивановская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Костромская 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Поступило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2629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FF99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 xml:space="preserve">План исследований на год 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40025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22231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9087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7364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1071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3751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2612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Проведено исследований по плану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% выполнения исследований от год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лана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8,6%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10,8%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11,0%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3,7%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8,9%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1,1%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выявлено положительных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выявляемости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исследований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10,5%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12,3%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15,2%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0,6%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41,7%</w:t>
            </w:r>
          </w:p>
        </w:tc>
      </w:tr>
      <w:tr w:rsidR="0083124A" w:rsidRPr="0083124A" w:rsidTr="0083124A">
        <w:trPr>
          <w:trHeight w:val="25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выявлено положительных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3124A" w:rsidRPr="0083124A" w:rsidRDefault="0083124A" w:rsidP="008312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24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124A" w:rsidRPr="0083124A" w:rsidTr="0083124A">
        <w:trPr>
          <w:trHeight w:val="270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124A" w:rsidRPr="0083124A" w:rsidRDefault="0083124A" w:rsidP="008312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  <w:proofErr w:type="spellStart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>выявляемости</w:t>
            </w:r>
            <w:proofErr w:type="spellEnd"/>
            <w:r w:rsidRPr="008312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от проб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b/>
                <w:bCs/>
                <w:sz w:val="20"/>
                <w:szCs w:val="20"/>
              </w:rPr>
              <w:t>11,4%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11,1%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14,3%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23,8%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1,8%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3124A" w:rsidRPr="0083124A" w:rsidRDefault="0083124A" w:rsidP="0083124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83124A">
              <w:rPr>
                <w:rFonts w:ascii="Arial CYR" w:hAnsi="Arial CYR" w:cs="Arial CYR"/>
                <w:sz w:val="20"/>
                <w:szCs w:val="20"/>
              </w:rPr>
              <w:t>50,0%</w:t>
            </w:r>
          </w:p>
        </w:tc>
      </w:tr>
    </w:tbl>
    <w:p w:rsidR="001E643D" w:rsidRDefault="001E643D" w:rsidP="001E643D">
      <w:pPr>
        <w:rPr>
          <w:highlight w:val="yellow"/>
        </w:rPr>
      </w:pPr>
    </w:p>
    <w:p w:rsidR="00CC1BE7" w:rsidRDefault="00CC1BE7" w:rsidP="001E643D">
      <w:pPr>
        <w:rPr>
          <w:highlight w:val="yellow"/>
        </w:rPr>
      </w:pPr>
    </w:p>
    <w:p w:rsidR="00CC1BE7" w:rsidRDefault="00CC1BE7" w:rsidP="001E643D">
      <w:pPr>
        <w:rPr>
          <w:highlight w:val="yellow"/>
        </w:rPr>
      </w:pPr>
    </w:p>
    <w:p w:rsidR="00CC1BE7" w:rsidRDefault="00CC1BE7" w:rsidP="001E643D">
      <w:pPr>
        <w:rPr>
          <w:highlight w:val="yellow"/>
        </w:rPr>
      </w:pPr>
    </w:p>
    <w:p w:rsidR="00CC1BE7" w:rsidRPr="00D40914" w:rsidRDefault="00CC1BE7" w:rsidP="001E643D">
      <w:pPr>
        <w:rPr>
          <w:highlight w:val="yellow"/>
        </w:rPr>
      </w:pPr>
    </w:p>
    <w:p w:rsidR="00D0487D" w:rsidRPr="00D40914" w:rsidRDefault="00D0487D" w:rsidP="00281362">
      <w:pPr>
        <w:ind w:firstLine="709"/>
        <w:jc w:val="both"/>
        <w:rPr>
          <w:highlight w:val="yellow"/>
        </w:rPr>
        <w:sectPr w:rsidR="00D0487D" w:rsidRPr="00D40914" w:rsidSect="00D0487D">
          <w:pgSz w:w="16838" w:h="11906" w:orient="landscape"/>
          <w:pgMar w:top="1134" w:right="1134" w:bottom="567" w:left="902" w:header="709" w:footer="709" w:gutter="0"/>
          <w:cols w:space="708"/>
          <w:titlePg/>
          <w:docGrid w:linePitch="360"/>
        </w:sectPr>
      </w:pPr>
    </w:p>
    <w:p w:rsidR="00BA441D" w:rsidRPr="00B71609" w:rsidRDefault="00BA441D" w:rsidP="00A429DE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17" w:name="_Toc287536843"/>
      <w:bookmarkStart w:id="18" w:name="_Toc351465663"/>
      <w:r w:rsidRPr="00B71609"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Выполнение работ по платным услугам</w:t>
      </w:r>
      <w:bookmarkEnd w:id="17"/>
      <w:bookmarkEnd w:id="18"/>
    </w:p>
    <w:p w:rsidR="000359C2" w:rsidRPr="00B71609" w:rsidRDefault="000359C2" w:rsidP="007641EC">
      <w:pPr>
        <w:jc w:val="center"/>
        <w:rPr>
          <w:highlight w:val="yellow"/>
        </w:rPr>
      </w:pPr>
    </w:p>
    <w:p w:rsidR="007641EC" w:rsidRPr="00B71609" w:rsidRDefault="007641EC" w:rsidP="007641EC">
      <w:pPr>
        <w:ind w:firstLine="567"/>
        <w:jc w:val="both"/>
      </w:pPr>
      <w:r w:rsidRPr="00B71609">
        <w:t>В  1 квартале 201</w:t>
      </w:r>
      <w:r w:rsidR="00624C66" w:rsidRPr="00B71609">
        <w:t>8</w:t>
      </w:r>
      <w:r w:rsidRPr="00B71609">
        <w:t xml:space="preserve"> года в ФГБУ «</w:t>
      </w:r>
      <w:proofErr w:type="gramStart"/>
      <w:r w:rsidRPr="00B71609">
        <w:t>Тверская</w:t>
      </w:r>
      <w:proofErr w:type="gramEnd"/>
      <w:r w:rsidRPr="00B71609">
        <w:t xml:space="preserve"> МВЛ» </w:t>
      </w:r>
      <w:r w:rsidR="00624C66" w:rsidRPr="00B71609">
        <w:t>доставлено</w:t>
      </w:r>
      <w:r w:rsidRPr="00B71609">
        <w:t xml:space="preserve"> 435</w:t>
      </w:r>
      <w:r w:rsidR="00624C66" w:rsidRPr="00B71609">
        <w:t>58</w:t>
      </w:r>
      <w:r w:rsidR="00346F41" w:rsidRPr="00B71609">
        <w:t xml:space="preserve"> платных проб</w:t>
      </w:r>
      <w:r w:rsidRPr="00B71609">
        <w:t>, проведено 7</w:t>
      </w:r>
      <w:r w:rsidR="00624C66" w:rsidRPr="00B71609">
        <w:t>8895 исследований, выявлено 1219</w:t>
      </w:r>
      <w:r w:rsidRPr="00B71609">
        <w:t xml:space="preserve"> положительных случаев или </w:t>
      </w:r>
      <w:r w:rsidR="00624C66" w:rsidRPr="00B71609">
        <w:t>1,55</w:t>
      </w:r>
      <w:r w:rsidRPr="00B71609">
        <w:t xml:space="preserve"> процента к  числу  платных исследований. </w:t>
      </w:r>
    </w:p>
    <w:p w:rsidR="00A236C3" w:rsidRPr="00D40914" w:rsidRDefault="00A236C3" w:rsidP="002E1C59">
      <w:pPr>
        <w:ind w:firstLine="709"/>
        <w:jc w:val="both"/>
        <w:rPr>
          <w:highlight w:val="yellow"/>
        </w:rPr>
      </w:pPr>
    </w:p>
    <w:p w:rsidR="006F1F9B" w:rsidRPr="00D40914" w:rsidRDefault="006F1F9B" w:rsidP="002E1C59">
      <w:pPr>
        <w:ind w:firstLine="709"/>
        <w:jc w:val="both"/>
        <w:rPr>
          <w:highlight w:val="yellow"/>
        </w:rPr>
      </w:pPr>
    </w:p>
    <w:p w:rsidR="00FB3C33" w:rsidRPr="00D40914" w:rsidRDefault="00624C66" w:rsidP="00A236C3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5902B31" wp14:editId="483B4114">
            <wp:extent cx="5048250" cy="24288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3C33" w:rsidRPr="00D40914" w:rsidRDefault="00FB3C33" w:rsidP="002E1C59">
      <w:pPr>
        <w:ind w:firstLine="709"/>
        <w:jc w:val="both"/>
        <w:rPr>
          <w:highlight w:val="yellow"/>
        </w:rPr>
      </w:pPr>
    </w:p>
    <w:p w:rsidR="00281362" w:rsidRPr="00D0604A" w:rsidRDefault="00281362" w:rsidP="00A429DE"/>
    <w:p w:rsidR="00281362" w:rsidRPr="00B55D31" w:rsidRDefault="00281362" w:rsidP="00A429DE">
      <w:pPr>
        <w:jc w:val="center"/>
        <w:rPr>
          <w:b/>
          <w:i/>
        </w:rPr>
      </w:pPr>
      <w:r w:rsidRPr="00B55D31">
        <w:rPr>
          <w:b/>
          <w:i/>
        </w:rPr>
        <w:t>Сравнение исследований по зоне обслуживания, проведенных за отчетный период в сравнении с аналогичным периодом прошлого  года</w:t>
      </w:r>
    </w:p>
    <w:p w:rsidR="00042129" w:rsidRPr="001A4EF5" w:rsidRDefault="00042129" w:rsidP="00B87035">
      <w:pPr>
        <w:jc w:val="both"/>
        <w:rPr>
          <w:b/>
          <w:i/>
          <w:color w:val="FF0000"/>
        </w:rPr>
      </w:pPr>
    </w:p>
    <w:p w:rsidR="00A429DE" w:rsidRPr="001A4EF5" w:rsidRDefault="00A429DE" w:rsidP="00B87035">
      <w:pPr>
        <w:jc w:val="both"/>
        <w:rPr>
          <w:b/>
          <w:i/>
          <w:color w:val="FF0000"/>
        </w:rPr>
      </w:pPr>
    </w:p>
    <w:p w:rsidR="00F55031" w:rsidRPr="00D40914" w:rsidRDefault="00BA192A" w:rsidP="00A429DE">
      <w:pPr>
        <w:tabs>
          <w:tab w:val="num" w:pos="1080"/>
        </w:tabs>
        <w:spacing w:before="60" w:after="60"/>
        <w:ind w:left="-900" w:right="-64"/>
        <w:jc w:val="center"/>
        <w:rPr>
          <w:highlight w:val="yellow"/>
        </w:rPr>
      </w:pPr>
      <w:bookmarkStart w:id="19" w:name="_Toc287536844"/>
      <w:r w:rsidRPr="00EB767C">
        <w:rPr>
          <w:noProof/>
        </w:rPr>
        <w:drawing>
          <wp:inline distT="0" distB="0" distL="0" distR="0" wp14:anchorId="3F293CAB" wp14:editId="2C0942F7">
            <wp:extent cx="2990850" cy="31623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B55D31" w:rsidRPr="00EB767C">
        <w:rPr>
          <w:noProof/>
        </w:rPr>
        <w:drawing>
          <wp:inline distT="0" distB="0" distL="0" distR="0" wp14:anchorId="7A5AC535" wp14:editId="074C8D66">
            <wp:extent cx="2981325" cy="316230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C76D1" w:rsidRPr="00D40914" w:rsidRDefault="008C76D1" w:rsidP="00A429DE">
      <w:pPr>
        <w:jc w:val="both"/>
        <w:rPr>
          <w:highlight w:val="yellow"/>
        </w:rPr>
      </w:pPr>
    </w:p>
    <w:p w:rsidR="00BF2101" w:rsidRDefault="00BF2101" w:rsidP="00BF2101">
      <w:pPr>
        <w:ind w:firstLine="567"/>
        <w:jc w:val="both"/>
      </w:pPr>
      <w:r w:rsidRPr="00A42465">
        <w:rPr>
          <w:sz w:val="22"/>
        </w:rPr>
        <w:t>Как видно из диаграмм, в отчетном периоде удельны</w:t>
      </w:r>
      <w:r w:rsidRPr="0035373C">
        <w:t>й вес платных исследований по зоне обслуживания сохранился на уровне прошлого года по всем областям.</w:t>
      </w:r>
    </w:p>
    <w:p w:rsidR="00BF2101" w:rsidRPr="00A74DBA" w:rsidRDefault="00BF2101" w:rsidP="00BF2101">
      <w:pPr>
        <w:ind w:firstLine="567"/>
        <w:jc w:val="both"/>
        <w:rPr>
          <w:highlight w:val="yellow"/>
        </w:rPr>
      </w:pPr>
    </w:p>
    <w:p w:rsidR="007508B0" w:rsidRPr="00D40914" w:rsidRDefault="007508B0" w:rsidP="00A429DE">
      <w:pPr>
        <w:jc w:val="both"/>
        <w:rPr>
          <w:highlight w:val="yellow"/>
        </w:rPr>
      </w:pPr>
    </w:p>
    <w:p w:rsidR="007508B0" w:rsidRPr="00D40914" w:rsidRDefault="007508B0" w:rsidP="00BB0CEB">
      <w:pPr>
        <w:ind w:firstLine="709"/>
        <w:jc w:val="both"/>
        <w:rPr>
          <w:highlight w:val="yellow"/>
        </w:rPr>
      </w:pPr>
    </w:p>
    <w:p w:rsidR="003A0A5A" w:rsidRPr="00DE13E9" w:rsidRDefault="00B473A1" w:rsidP="00A429DE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20" w:name="_Toc351465664"/>
      <w:r w:rsidRPr="00DE13E9">
        <w:rPr>
          <w:rFonts w:ascii="Times New Roman" w:hAnsi="Times New Roman" w:cs="Times New Roman"/>
          <w:i/>
          <w:iCs/>
          <w:sz w:val="24"/>
          <w:szCs w:val="24"/>
        </w:rPr>
        <w:lastRenderedPageBreak/>
        <w:t>Д</w:t>
      </w:r>
      <w:r w:rsidR="003A0A5A" w:rsidRPr="00DE13E9">
        <w:rPr>
          <w:rFonts w:ascii="Times New Roman" w:hAnsi="Times New Roman" w:cs="Times New Roman"/>
          <w:i/>
          <w:iCs/>
          <w:sz w:val="24"/>
          <w:szCs w:val="24"/>
        </w:rPr>
        <w:t>оля ветеринарных услуг</w:t>
      </w:r>
      <w:r w:rsidRPr="00DE13E9">
        <w:rPr>
          <w:rFonts w:ascii="Times New Roman" w:hAnsi="Times New Roman" w:cs="Times New Roman"/>
          <w:i/>
          <w:iCs/>
          <w:sz w:val="24"/>
          <w:szCs w:val="24"/>
        </w:rPr>
        <w:t>, оказываемых учреждением</w:t>
      </w:r>
      <w:bookmarkEnd w:id="19"/>
      <w:bookmarkEnd w:id="20"/>
    </w:p>
    <w:p w:rsidR="007508B0" w:rsidRPr="00301019" w:rsidRDefault="007508B0" w:rsidP="007508B0">
      <w:pPr>
        <w:rPr>
          <w:color w:val="FF0000"/>
          <w:highlight w:val="yellow"/>
        </w:rPr>
      </w:pPr>
    </w:p>
    <w:p w:rsidR="003A0A5A" w:rsidRPr="00D40914" w:rsidRDefault="00DE13E9" w:rsidP="001746B2">
      <w:pPr>
        <w:rPr>
          <w:highlight w:val="yellow"/>
        </w:rPr>
      </w:pPr>
      <w:r>
        <w:rPr>
          <w:noProof/>
        </w:rPr>
        <w:drawing>
          <wp:inline distT="0" distB="0" distL="0" distR="0" wp14:anchorId="12D25221" wp14:editId="4BDA0C95">
            <wp:extent cx="2933700" cy="21050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368B2" wp14:editId="310AFADF">
            <wp:extent cx="2981325" cy="21050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4313E" w:rsidRPr="00D40914" w:rsidRDefault="00A4313E" w:rsidP="00A77463">
      <w:pPr>
        <w:jc w:val="both"/>
        <w:rPr>
          <w:highlight w:val="yellow"/>
        </w:rPr>
      </w:pPr>
    </w:p>
    <w:p w:rsidR="00E777F0" w:rsidRPr="00D40914" w:rsidRDefault="00E777F0" w:rsidP="00A77463">
      <w:pPr>
        <w:jc w:val="both"/>
        <w:rPr>
          <w:highlight w:val="yellow"/>
        </w:rPr>
      </w:pPr>
    </w:p>
    <w:p w:rsidR="00760223" w:rsidRPr="00DE13E9" w:rsidRDefault="00A429DE" w:rsidP="00A429DE">
      <w:pPr>
        <w:ind w:firstLine="567"/>
        <w:jc w:val="both"/>
      </w:pPr>
      <w:bookmarkStart w:id="21" w:name="_Toc287536846"/>
      <w:bookmarkStart w:id="22" w:name="_Toc351465665"/>
      <w:r w:rsidRPr="00DE13E9">
        <w:t>В отчетном периоде доля ветеринарных услуг у</w:t>
      </w:r>
      <w:r w:rsidR="00DE13E9" w:rsidRPr="00DE13E9">
        <w:t>меньшилась с 62</w:t>
      </w:r>
      <w:r w:rsidRPr="00DE13E9">
        <w:t xml:space="preserve"> до </w:t>
      </w:r>
      <w:r w:rsidR="00DE13E9" w:rsidRPr="00DE13E9">
        <w:t>59</w:t>
      </w:r>
      <w:r w:rsidRPr="00DE13E9">
        <w:t xml:space="preserve"> процентов по сравнению с аналогичным периодом прошлого года.</w:t>
      </w:r>
    </w:p>
    <w:p w:rsidR="00760223" w:rsidRPr="00DE13E9" w:rsidRDefault="00760223" w:rsidP="00760223">
      <w:pPr>
        <w:rPr>
          <w:color w:val="FF0000"/>
          <w:highlight w:val="yellow"/>
        </w:rPr>
      </w:pPr>
    </w:p>
    <w:p w:rsidR="00760223" w:rsidRPr="00DE13E9" w:rsidRDefault="00760223" w:rsidP="00760223">
      <w:pPr>
        <w:rPr>
          <w:color w:val="FF0000"/>
          <w:highlight w:val="yellow"/>
        </w:rPr>
      </w:pPr>
    </w:p>
    <w:p w:rsidR="00E15157" w:rsidRPr="00E23026" w:rsidRDefault="00E15157" w:rsidP="00A429DE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23026">
        <w:rPr>
          <w:rFonts w:ascii="Times New Roman" w:hAnsi="Times New Roman" w:cs="Times New Roman"/>
          <w:i/>
          <w:iCs/>
          <w:sz w:val="24"/>
          <w:szCs w:val="24"/>
        </w:rPr>
        <w:t>Определение качества</w:t>
      </w:r>
      <w:r w:rsidR="00897689" w:rsidRPr="00E23026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E23026">
        <w:rPr>
          <w:rFonts w:ascii="Times New Roman" w:hAnsi="Times New Roman" w:cs="Times New Roman"/>
          <w:i/>
          <w:iCs/>
          <w:sz w:val="24"/>
          <w:szCs w:val="24"/>
        </w:rPr>
        <w:t xml:space="preserve"> безопасности зерна и продуктов его переработки</w:t>
      </w:r>
      <w:bookmarkEnd w:id="21"/>
      <w:bookmarkEnd w:id="22"/>
    </w:p>
    <w:p w:rsidR="00760223" w:rsidRPr="00E23026" w:rsidRDefault="00760223" w:rsidP="00A429DE">
      <w:pPr>
        <w:jc w:val="center"/>
      </w:pPr>
    </w:p>
    <w:p w:rsidR="00760223" w:rsidRPr="00E23026" w:rsidRDefault="00760223" w:rsidP="00A429DE">
      <w:pPr>
        <w:jc w:val="center"/>
        <w:rPr>
          <w:highlight w:val="yellow"/>
        </w:rPr>
      </w:pPr>
    </w:p>
    <w:p w:rsidR="00A429DE" w:rsidRPr="00E23026" w:rsidRDefault="00A429DE" w:rsidP="00A429DE">
      <w:pPr>
        <w:ind w:firstLine="567"/>
        <w:jc w:val="both"/>
      </w:pPr>
      <w:r w:rsidRPr="00E23026">
        <w:t>В 1 квартале 201</w:t>
      </w:r>
      <w:r w:rsidR="00E23026" w:rsidRPr="00E23026">
        <w:t>8</w:t>
      </w:r>
      <w:r w:rsidRPr="00E23026">
        <w:t xml:space="preserve"> года проведено 15</w:t>
      </w:r>
      <w:r w:rsidR="00E23026" w:rsidRPr="00E23026">
        <w:t>54</w:t>
      </w:r>
      <w:r w:rsidRPr="00E23026">
        <w:t xml:space="preserve"> исследовани</w:t>
      </w:r>
      <w:r w:rsidR="00E23026" w:rsidRPr="00E23026">
        <w:t>я</w:t>
      </w:r>
      <w:r w:rsidRPr="00E23026">
        <w:t xml:space="preserve"> по определению качества безопасности зерна, выявлено </w:t>
      </w:r>
      <w:r w:rsidR="00E23026" w:rsidRPr="00E23026">
        <w:t>29</w:t>
      </w:r>
      <w:r w:rsidRPr="00E23026">
        <w:t xml:space="preserve"> положительных случаев.</w:t>
      </w:r>
    </w:p>
    <w:p w:rsidR="001478CA" w:rsidRPr="00DE13E9" w:rsidRDefault="001478CA" w:rsidP="00A429DE">
      <w:pPr>
        <w:ind w:firstLine="567"/>
        <w:jc w:val="both"/>
        <w:rPr>
          <w:color w:val="FF0000"/>
        </w:rPr>
      </w:pPr>
    </w:p>
    <w:p w:rsidR="00D512D7" w:rsidRPr="00DE13E9" w:rsidRDefault="00D512D7" w:rsidP="00A429DE">
      <w:pPr>
        <w:jc w:val="both"/>
        <w:rPr>
          <w:color w:val="FF0000"/>
          <w:highlight w:val="yellow"/>
        </w:rPr>
      </w:pPr>
    </w:p>
    <w:p w:rsidR="006F1D64" w:rsidRPr="00D40914" w:rsidRDefault="00E23026" w:rsidP="00D7713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47A71C28" wp14:editId="419CD0ED">
            <wp:extent cx="5400675" cy="2459691"/>
            <wp:effectExtent l="0" t="0" r="9525" b="171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6790" w:rsidRPr="00D40914" w:rsidRDefault="004F6790" w:rsidP="00D7713F">
      <w:pPr>
        <w:jc w:val="center"/>
        <w:rPr>
          <w:highlight w:val="yellow"/>
        </w:rPr>
      </w:pPr>
    </w:p>
    <w:p w:rsidR="00535995" w:rsidRPr="00D40914" w:rsidRDefault="000F583D" w:rsidP="009268D9">
      <w:pPr>
        <w:jc w:val="both"/>
        <w:rPr>
          <w:noProof/>
          <w:highlight w:val="yellow"/>
        </w:rPr>
      </w:pPr>
      <w:r w:rsidRPr="000845B5">
        <w:t xml:space="preserve">   </w:t>
      </w:r>
      <w:r w:rsidR="006F1D64" w:rsidRPr="000845B5">
        <w:t xml:space="preserve"> </w:t>
      </w:r>
    </w:p>
    <w:p w:rsidR="00535995" w:rsidRPr="00D40914" w:rsidRDefault="008466F6" w:rsidP="00A429DE">
      <w:pPr>
        <w:jc w:val="center"/>
        <w:rPr>
          <w:noProof/>
          <w:highlight w:val="yellow"/>
        </w:rPr>
      </w:pPr>
      <w:r w:rsidRPr="00EB767C">
        <w:rPr>
          <w:noProof/>
        </w:rPr>
        <w:lastRenderedPageBreak/>
        <w:drawing>
          <wp:inline distT="0" distB="0" distL="0" distR="0" wp14:anchorId="6A4276D1" wp14:editId="12D50D11">
            <wp:extent cx="3114675" cy="28289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81D0E" w:rsidRPr="00EB767C">
        <w:rPr>
          <w:noProof/>
        </w:rPr>
        <w:drawing>
          <wp:inline distT="0" distB="0" distL="0" distR="0" wp14:anchorId="2E9F5E24" wp14:editId="32EB4EE4">
            <wp:extent cx="3086100" cy="28289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D2100" w:rsidRPr="00D40914" w:rsidRDefault="000D2100" w:rsidP="00350D37">
      <w:pPr>
        <w:ind w:firstLine="709"/>
        <w:jc w:val="both"/>
        <w:rPr>
          <w:highlight w:val="yellow"/>
        </w:rPr>
      </w:pPr>
    </w:p>
    <w:p w:rsidR="00BF2101" w:rsidRPr="0084513D" w:rsidRDefault="00A429DE" w:rsidP="00BF2101">
      <w:pPr>
        <w:ind w:firstLine="567"/>
        <w:jc w:val="both"/>
      </w:pPr>
      <w:r w:rsidRPr="00BF2101">
        <w:t xml:space="preserve">Как видно из диаграмм по зонам обслуживания, в отчетном периоде произошло увеличение удельного веса в общем объеме проводимых исследований по Тверской области с </w:t>
      </w:r>
      <w:r w:rsidR="00BF2101" w:rsidRPr="00BF2101">
        <w:t>66</w:t>
      </w:r>
      <w:r w:rsidRPr="00BF2101">
        <w:t xml:space="preserve"> % до </w:t>
      </w:r>
      <w:r w:rsidR="00BF2101" w:rsidRPr="00BF2101">
        <w:t>96</w:t>
      </w:r>
      <w:r w:rsidRPr="00BF2101">
        <w:t xml:space="preserve"> %; </w:t>
      </w:r>
      <w:r w:rsidR="00BF2101" w:rsidRPr="0084513D">
        <w:t xml:space="preserve">уменьшилась доля исследований по Ярославской области с </w:t>
      </w:r>
      <w:r w:rsidR="00BF2101">
        <w:t>30</w:t>
      </w:r>
      <w:r w:rsidR="00BF2101" w:rsidRPr="0084513D">
        <w:t xml:space="preserve"> % до 2</w:t>
      </w:r>
      <w:r w:rsidR="00BF2101">
        <w:t xml:space="preserve"> %;</w:t>
      </w:r>
      <w:r w:rsidR="00BF2101" w:rsidRPr="0084513D">
        <w:t xml:space="preserve"> по </w:t>
      </w:r>
      <w:r w:rsidR="00BF2101">
        <w:t>Псковской,</w:t>
      </w:r>
      <w:r w:rsidR="00BF2101" w:rsidRPr="0084513D">
        <w:t xml:space="preserve">  Костромской </w:t>
      </w:r>
      <w:r w:rsidR="00BF2101">
        <w:t xml:space="preserve"> и Вологодской </w:t>
      </w:r>
      <w:proofErr w:type="spellStart"/>
      <w:r w:rsidR="00BF2101">
        <w:t>облястям</w:t>
      </w:r>
      <w:proofErr w:type="spellEnd"/>
      <w:r w:rsidR="00BF2101">
        <w:t xml:space="preserve"> </w:t>
      </w:r>
      <w:r w:rsidR="00BF2101" w:rsidRPr="0084513D">
        <w:t>удельный вес сохранился на уровне прошлого года</w:t>
      </w:r>
      <w:r w:rsidR="00BF2101">
        <w:t>.</w:t>
      </w:r>
      <w:r w:rsidR="00BF2101" w:rsidRPr="0084513D">
        <w:t xml:space="preserve"> </w:t>
      </w:r>
    </w:p>
    <w:p w:rsidR="003D02D5" w:rsidRPr="00E23026" w:rsidRDefault="003D02D5" w:rsidP="00350D37">
      <w:pPr>
        <w:ind w:firstLine="709"/>
        <w:jc w:val="both"/>
        <w:rPr>
          <w:color w:val="FF0000"/>
          <w:highlight w:val="yellow"/>
        </w:rPr>
      </w:pPr>
    </w:p>
    <w:p w:rsidR="00535995" w:rsidRPr="00E23026" w:rsidRDefault="00535995" w:rsidP="00AC14E6">
      <w:pPr>
        <w:ind w:hanging="360"/>
        <w:jc w:val="both"/>
        <w:rPr>
          <w:color w:val="FF0000"/>
          <w:highlight w:val="yellow"/>
        </w:rPr>
      </w:pPr>
    </w:p>
    <w:p w:rsidR="00E15157" w:rsidRPr="00022BFC" w:rsidRDefault="00E15157" w:rsidP="00A429DE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23" w:name="_Toc287536847"/>
      <w:bookmarkStart w:id="24" w:name="_Toc351465666"/>
      <w:r w:rsidRPr="00022BFC">
        <w:rPr>
          <w:rFonts w:ascii="Times New Roman" w:hAnsi="Times New Roman" w:cs="Times New Roman"/>
          <w:i/>
          <w:iCs/>
          <w:sz w:val="24"/>
          <w:szCs w:val="24"/>
        </w:rPr>
        <w:t>Определение качества посевного материала</w:t>
      </w:r>
      <w:bookmarkEnd w:id="23"/>
      <w:bookmarkEnd w:id="24"/>
    </w:p>
    <w:p w:rsidR="003D02D5" w:rsidRPr="00022BFC" w:rsidRDefault="003D02D5" w:rsidP="003D02D5">
      <w:pPr>
        <w:rPr>
          <w:highlight w:val="yellow"/>
        </w:rPr>
      </w:pPr>
    </w:p>
    <w:p w:rsidR="003D02D5" w:rsidRPr="00022BFC" w:rsidRDefault="003D02D5" w:rsidP="003D02D5">
      <w:pPr>
        <w:rPr>
          <w:highlight w:val="yellow"/>
        </w:rPr>
      </w:pPr>
    </w:p>
    <w:p w:rsidR="00D54D73" w:rsidRPr="00022BFC" w:rsidRDefault="00A429DE" w:rsidP="00E33C8F">
      <w:pPr>
        <w:ind w:firstLine="567"/>
        <w:jc w:val="both"/>
        <w:rPr>
          <w:rFonts w:ascii="Arial CYR" w:hAnsi="Arial CYR" w:cs="Arial CYR"/>
          <w:i/>
          <w:iCs/>
        </w:rPr>
      </w:pPr>
      <w:r w:rsidRPr="00022BFC">
        <w:t>В 1 квартале 201</w:t>
      </w:r>
      <w:r w:rsidR="00022BFC" w:rsidRPr="00022BFC">
        <w:t>8</w:t>
      </w:r>
      <w:r w:rsidRPr="00022BFC">
        <w:t xml:space="preserve"> года проведено </w:t>
      </w:r>
      <w:r w:rsidR="00022BFC" w:rsidRPr="00022BFC">
        <w:t>124</w:t>
      </w:r>
      <w:r w:rsidRPr="00022BFC">
        <w:t xml:space="preserve"> исследования посевного материала, выявлено 1</w:t>
      </w:r>
      <w:r w:rsidR="00022BFC" w:rsidRPr="00022BFC">
        <w:t>9</w:t>
      </w:r>
      <w:r w:rsidRPr="00022BFC">
        <w:t xml:space="preserve"> положительных случаев. Удельный вес положительных случаев в общем объеме проводимых исследований составил 1</w:t>
      </w:r>
      <w:r w:rsidR="00022BFC" w:rsidRPr="00022BFC">
        <w:t>5,3</w:t>
      </w:r>
      <w:r w:rsidRPr="00022BFC">
        <w:t>2 процента</w:t>
      </w:r>
      <w:r w:rsidRPr="00022BFC">
        <w:rPr>
          <w:rFonts w:ascii="Arial CYR" w:hAnsi="Arial CYR" w:cs="Arial CYR"/>
          <w:i/>
          <w:iCs/>
        </w:rPr>
        <w:t>.</w:t>
      </w:r>
    </w:p>
    <w:p w:rsidR="001449AA" w:rsidRPr="00022BFC" w:rsidRDefault="001449AA" w:rsidP="00CC2092">
      <w:pPr>
        <w:jc w:val="center"/>
        <w:rPr>
          <w:highlight w:val="yellow"/>
        </w:rPr>
      </w:pPr>
    </w:p>
    <w:p w:rsidR="001746B2" w:rsidRPr="00022BFC" w:rsidRDefault="001746B2" w:rsidP="009D7B3D">
      <w:pPr>
        <w:ind w:firstLine="709"/>
        <w:jc w:val="both"/>
        <w:rPr>
          <w:highlight w:val="yellow"/>
        </w:rPr>
      </w:pPr>
    </w:p>
    <w:p w:rsidR="004201F0" w:rsidRPr="00D40914" w:rsidRDefault="00EB5ECF" w:rsidP="009D7B3D">
      <w:pPr>
        <w:ind w:firstLine="709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6D35AAC8" wp14:editId="09985137">
            <wp:extent cx="5386108" cy="2479302"/>
            <wp:effectExtent l="0" t="0" r="24130" b="1651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201F0" w:rsidRPr="00D40914" w:rsidRDefault="004201F0" w:rsidP="009D7B3D">
      <w:pPr>
        <w:ind w:firstLine="709"/>
        <w:jc w:val="both"/>
        <w:rPr>
          <w:highlight w:val="yellow"/>
        </w:rPr>
      </w:pPr>
    </w:p>
    <w:p w:rsidR="004201F0" w:rsidRPr="00D40914" w:rsidRDefault="00320D7B" w:rsidP="004201F0">
      <w:pPr>
        <w:jc w:val="both"/>
        <w:rPr>
          <w:highlight w:val="yellow"/>
        </w:rPr>
      </w:pPr>
      <w:r w:rsidRPr="00320D7B">
        <w:rPr>
          <w:noProof/>
        </w:rPr>
        <w:t xml:space="preserve"> </w:t>
      </w:r>
    </w:p>
    <w:p w:rsidR="004201F0" w:rsidRPr="00D40914" w:rsidRDefault="004201F0" w:rsidP="009D7B3D">
      <w:pPr>
        <w:ind w:firstLine="709"/>
        <w:jc w:val="both"/>
        <w:rPr>
          <w:highlight w:val="yellow"/>
        </w:rPr>
      </w:pPr>
    </w:p>
    <w:p w:rsidR="000A2C27" w:rsidRPr="00D40914" w:rsidRDefault="000404A5" w:rsidP="000404A5">
      <w:pPr>
        <w:ind w:firstLine="567"/>
        <w:jc w:val="center"/>
        <w:rPr>
          <w:highlight w:val="yellow"/>
        </w:rPr>
      </w:pPr>
      <w:bookmarkStart w:id="25" w:name="_Toc287536849"/>
      <w:bookmarkStart w:id="26" w:name="_Toc351465667"/>
      <w:r w:rsidRPr="00EB767C">
        <w:rPr>
          <w:noProof/>
        </w:rPr>
        <w:lastRenderedPageBreak/>
        <w:drawing>
          <wp:inline distT="0" distB="0" distL="0" distR="0" wp14:anchorId="69D85F1F" wp14:editId="2CC61FC6">
            <wp:extent cx="2990850" cy="29527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A3200C" w:rsidRPr="00EB767C">
        <w:rPr>
          <w:noProof/>
        </w:rPr>
        <w:drawing>
          <wp:inline distT="0" distB="0" distL="0" distR="0" wp14:anchorId="47BDBDE7" wp14:editId="552B31FD">
            <wp:extent cx="3019425" cy="2952750"/>
            <wp:effectExtent l="0" t="0" r="95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429DE" w:rsidRDefault="00A429DE" w:rsidP="00A429DE">
      <w:pPr>
        <w:ind w:firstLine="567"/>
        <w:jc w:val="both"/>
      </w:pPr>
    </w:p>
    <w:p w:rsidR="00A429DE" w:rsidRDefault="00A429DE" w:rsidP="00A429DE">
      <w:pPr>
        <w:ind w:firstLine="567"/>
        <w:jc w:val="both"/>
      </w:pPr>
    </w:p>
    <w:p w:rsidR="00A429DE" w:rsidRPr="00722503" w:rsidRDefault="00A429DE" w:rsidP="00722503">
      <w:pPr>
        <w:ind w:firstLine="567"/>
        <w:jc w:val="both"/>
      </w:pPr>
      <w:r w:rsidRPr="00722503">
        <w:t xml:space="preserve">Как видно из диаграмм по зонам обслуживания, в отчетном периоде произошло увеличение удельного веса в общем объеме проводимых исследований по </w:t>
      </w:r>
      <w:r w:rsidR="00722503" w:rsidRPr="00722503">
        <w:t>Тверской</w:t>
      </w:r>
      <w:r w:rsidRPr="00722503">
        <w:t xml:space="preserve"> области с </w:t>
      </w:r>
      <w:r w:rsidR="00722503" w:rsidRPr="00722503">
        <w:t>8</w:t>
      </w:r>
      <w:r w:rsidRPr="00722503">
        <w:t xml:space="preserve"> % до </w:t>
      </w:r>
      <w:r w:rsidR="00722503" w:rsidRPr="00722503">
        <w:t>53</w:t>
      </w:r>
      <w:r w:rsidRPr="00722503">
        <w:t xml:space="preserve"> %</w:t>
      </w:r>
      <w:r w:rsidR="00722503" w:rsidRPr="00722503">
        <w:t>;</w:t>
      </w:r>
      <w:r w:rsidRPr="00722503">
        <w:t xml:space="preserve"> </w:t>
      </w:r>
      <w:r w:rsidR="00722503" w:rsidRPr="0084513D">
        <w:t xml:space="preserve">уменьшилась доля исследований по </w:t>
      </w:r>
      <w:proofErr w:type="gramStart"/>
      <w:r w:rsidR="00722503" w:rsidRPr="0084513D">
        <w:t>Ярославской</w:t>
      </w:r>
      <w:proofErr w:type="gramEnd"/>
      <w:r w:rsidR="00722503" w:rsidRPr="0084513D">
        <w:t xml:space="preserve"> области с </w:t>
      </w:r>
      <w:r w:rsidR="00722503">
        <w:t>3</w:t>
      </w:r>
      <w:r w:rsidR="00722503" w:rsidRPr="0084513D">
        <w:t xml:space="preserve"> % до </w:t>
      </w:r>
      <w:r w:rsidR="00722503">
        <w:t>5 %;</w:t>
      </w:r>
      <w:r w:rsidR="00722503" w:rsidRPr="0084513D">
        <w:t xml:space="preserve"> </w:t>
      </w:r>
      <w:r w:rsidRPr="00722503">
        <w:t xml:space="preserve">по Костромской области с </w:t>
      </w:r>
      <w:r w:rsidR="00722503" w:rsidRPr="00722503">
        <w:t>7</w:t>
      </w:r>
      <w:r w:rsidRPr="00722503">
        <w:t xml:space="preserve"> % до </w:t>
      </w:r>
      <w:r w:rsidR="00722503" w:rsidRPr="00722503">
        <w:t>3</w:t>
      </w:r>
      <w:r w:rsidRPr="00722503">
        <w:t xml:space="preserve"> %; по </w:t>
      </w:r>
      <w:r w:rsidR="00722503">
        <w:t>Вологодской</w:t>
      </w:r>
      <w:r w:rsidRPr="00722503">
        <w:t xml:space="preserve"> области </w:t>
      </w:r>
      <w:r w:rsidR="00722503" w:rsidRPr="00722503">
        <w:t xml:space="preserve">с </w:t>
      </w:r>
      <w:r w:rsidR="00722503">
        <w:t>82</w:t>
      </w:r>
      <w:r w:rsidR="00722503" w:rsidRPr="00722503">
        <w:t xml:space="preserve"> % до </w:t>
      </w:r>
      <w:r w:rsidR="00722503">
        <w:t>39</w:t>
      </w:r>
      <w:r w:rsidR="00722503" w:rsidRPr="00722503">
        <w:t xml:space="preserve"> %. </w:t>
      </w:r>
    </w:p>
    <w:p w:rsidR="00C374EA" w:rsidRPr="00E23026" w:rsidRDefault="00C374EA" w:rsidP="00C374EA">
      <w:pPr>
        <w:rPr>
          <w:color w:val="FF0000"/>
          <w:highlight w:val="yellow"/>
        </w:rPr>
      </w:pPr>
    </w:p>
    <w:p w:rsidR="00E15157" w:rsidRPr="00EB5ECF" w:rsidRDefault="00E15157" w:rsidP="00A429DE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B5ECF">
        <w:rPr>
          <w:rFonts w:ascii="Times New Roman" w:hAnsi="Times New Roman" w:cs="Times New Roman"/>
          <w:i/>
          <w:iCs/>
          <w:sz w:val="24"/>
          <w:szCs w:val="24"/>
        </w:rPr>
        <w:t>Фитосанитарные карантинные исследования</w:t>
      </w:r>
      <w:bookmarkEnd w:id="25"/>
      <w:bookmarkEnd w:id="26"/>
    </w:p>
    <w:p w:rsidR="00EF1133" w:rsidRPr="00EB5ECF" w:rsidRDefault="00EF1133" w:rsidP="00A429DE">
      <w:pPr>
        <w:jc w:val="center"/>
        <w:rPr>
          <w:highlight w:val="yellow"/>
        </w:rPr>
      </w:pPr>
    </w:p>
    <w:p w:rsidR="00C72D84" w:rsidRPr="00BD2463" w:rsidRDefault="00DE47EF" w:rsidP="00BD2463">
      <w:pPr>
        <w:ind w:firstLine="567"/>
        <w:jc w:val="both"/>
      </w:pPr>
      <w:r w:rsidRPr="00EB5ECF">
        <w:t>В сфере карантина  растений за 1 квартал 201</w:t>
      </w:r>
      <w:r w:rsidR="00F321D0" w:rsidRPr="00EB5ECF">
        <w:t>8</w:t>
      </w:r>
      <w:r w:rsidRPr="00EB5ECF">
        <w:t xml:space="preserve"> года проведено </w:t>
      </w:r>
      <w:r w:rsidR="00EB5ECF" w:rsidRPr="00EB5ECF">
        <w:t>31388</w:t>
      </w:r>
      <w:r w:rsidRPr="00EB5ECF">
        <w:t xml:space="preserve"> исследований, выявлен</w:t>
      </w:r>
      <w:r w:rsidR="00A27267" w:rsidRPr="00EB5ECF">
        <w:t>о</w:t>
      </w:r>
      <w:r w:rsidRPr="00EB5ECF">
        <w:t xml:space="preserve"> </w:t>
      </w:r>
      <w:r w:rsidR="00EB5ECF" w:rsidRPr="00EB5ECF">
        <w:t>103</w:t>
      </w:r>
      <w:r w:rsidRPr="00EB5ECF">
        <w:t xml:space="preserve"> положительны</w:t>
      </w:r>
      <w:r w:rsidR="00A27267" w:rsidRPr="00EB5ECF">
        <w:t>х</w:t>
      </w:r>
      <w:r w:rsidRPr="00EB5ECF">
        <w:t xml:space="preserve"> случа</w:t>
      </w:r>
      <w:r w:rsidR="00A27267" w:rsidRPr="00EB5ECF">
        <w:t>я</w:t>
      </w:r>
      <w:r w:rsidRPr="00EB5ECF">
        <w:t>.</w:t>
      </w:r>
    </w:p>
    <w:p w:rsidR="00CC1582" w:rsidRPr="00D40914" w:rsidRDefault="00CC1582" w:rsidP="00C72D84">
      <w:pPr>
        <w:jc w:val="center"/>
        <w:rPr>
          <w:highlight w:val="yellow"/>
        </w:rPr>
      </w:pPr>
    </w:p>
    <w:p w:rsidR="000F583D" w:rsidRPr="00D40914" w:rsidRDefault="00C63C1D" w:rsidP="00EA625E">
      <w:pPr>
        <w:ind w:firstLine="709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55E50E09" wp14:editId="0B4F6DF3">
            <wp:extent cx="5391151" cy="2457449"/>
            <wp:effectExtent l="0" t="0" r="19050" b="1968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53928" w:rsidRPr="00D40914" w:rsidRDefault="00753928" w:rsidP="00753928">
      <w:pPr>
        <w:ind w:firstLine="709"/>
        <w:jc w:val="both"/>
        <w:rPr>
          <w:highlight w:val="yellow"/>
        </w:rPr>
      </w:pPr>
    </w:p>
    <w:p w:rsidR="00BD2463" w:rsidRPr="00BD2463" w:rsidRDefault="00DE47EF" w:rsidP="00BD2463">
      <w:pPr>
        <w:ind w:firstLine="567"/>
        <w:jc w:val="both"/>
        <w:rPr>
          <w:noProof/>
        </w:rPr>
      </w:pPr>
      <w:r w:rsidRPr="00BD2463">
        <w:t>Как видно из нижерасположенных диаграмм, в отчетном периоде удельный вес карантинных исследований по зоне обслуживания распределился с</w:t>
      </w:r>
      <w:r w:rsidR="00BD2463">
        <w:t xml:space="preserve">ледующим образом: увеличился </w:t>
      </w:r>
      <w:r w:rsidR="00BD2463" w:rsidRPr="00BD2463">
        <w:t xml:space="preserve">по Тверской области с 24 % до 27 </w:t>
      </w:r>
      <w:r w:rsidRPr="00BD2463">
        <w:t xml:space="preserve">%, по </w:t>
      </w:r>
      <w:r w:rsidR="00BD2463" w:rsidRPr="00BD2463">
        <w:t>Ярославской</w:t>
      </w:r>
      <w:r w:rsidRPr="00BD2463">
        <w:t xml:space="preserve"> обла</w:t>
      </w:r>
      <w:r w:rsidR="00BD2463" w:rsidRPr="00BD2463">
        <w:t>сти с 21 % до 25</w:t>
      </w:r>
      <w:r w:rsidR="00BD2463">
        <w:t xml:space="preserve"> %; </w:t>
      </w:r>
      <w:r w:rsidR="00BD2463" w:rsidRPr="00BD2463">
        <w:t xml:space="preserve"> </w:t>
      </w:r>
      <w:r w:rsidR="00BD2463" w:rsidRPr="0084513D">
        <w:t>уменьшилась доля исследований</w:t>
      </w:r>
      <w:r w:rsidR="00BD2463" w:rsidRPr="00E23026">
        <w:rPr>
          <w:color w:val="FF0000"/>
        </w:rPr>
        <w:t xml:space="preserve"> </w:t>
      </w:r>
      <w:r w:rsidR="00BD2463" w:rsidRPr="00BD2463">
        <w:t xml:space="preserve">Костромской области с 37 % </w:t>
      </w:r>
      <w:proofErr w:type="gramStart"/>
      <w:r w:rsidR="00BD2463" w:rsidRPr="00BD2463">
        <w:t>до</w:t>
      </w:r>
      <w:proofErr w:type="gramEnd"/>
      <w:r w:rsidR="00BD2463" w:rsidRPr="00BD2463">
        <w:t xml:space="preserve"> 32 %, по </w:t>
      </w:r>
      <w:proofErr w:type="spellStart"/>
      <w:r w:rsidR="00BD2463" w:rsidRPr="00BD2463">
        <w:t>Псковкой</w:t>
      </w:r>
      <w:proofErr w:type="spellEnd"/>
      <w:r w:rsidR="00BD2463" w:rsidRPr="00BD2463">
        <w:t xml:space="preserve"> области с 13 % до 11 %; по </w:t>
      </w:r>
      <w:proofErr w:type="gramStart"/>
      <w:r w:rsidR="00BD2463" w:rsidRPr="00BD2463">
        <w:t>Вологодской</w:t>
      </w:r>
      <w:proofErr w:type="gramEnd"/>
      <w:r w:rsidR="00BD2463" w:rsidRPr="00BD2463">
        <w:t xml:space="preserve"> области </w:t>
      </w:r>
      <w:bookmarkStart w:id="27" w:name="_Toc287536852"/>
      <w:bookmarkStart w:id="28" w:name="_Toc351465668"/>
      <w:r w:rsidR="00BD2463" w:rsidRPr="00BD2463">
        <w:t>удельный вес сохранился на уровне прошлого года</w:t>
      </w:r>
      <w:r w:rsidR="00BD2463" w:rsidRPr="00BD2463">
        <w:rPr>
          <w:noProof/>
        </w:rPr>
        <w:t xml:space="preserve"> и составил 5 %.</w:t>
      </w:r>
    </w:p>
    <w:p w:rsidR="00B14856" w:rsidRPr="00BD2463" w:rsidRDefault="00EF6B6F" w:rsidP="00BD2463">
      <w:pPr>
        <w:ind w:firstLine="567"/>
        <w:jc w:val="both"/>
        <w:rPr>
          <w:noProof/>
        </w:rPr>
      </w:pPr>
      <w:r w:rsidRPr="00EB767C">
        <w:rPr>
          <w:noProof/>
        </w:rPr>
        <w:lastRenderedPageBreak/>
        <w:drawing>
          <wp:inline distT="0" distB="0" distL="0" distR="0" wp14:anchorId="3086BC38" wp14:editId="3BEF7547">
            <wp:extent cx="2962275" cy="3076575"/>
            <wp:effectExtent l="0" t="0" r="952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B37622" w:rsidRPr="00EB767C">
        <w:rPr>
          <w:noProof/>
        </w:rPr>
        <w:drawing>
          <wp:inline distT="0" distB="0" distL="0" distR="0" wp14:anchorId="6C7302D3" wp14:editId="13405749">
            <wp:extent cx="3105150" cy="307657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E3219" w:rsidRPr="00D40914" w:rsidRDefault="001E3219" w:rsidP="001E3219">
      <w:pPr>
        <w:rPr>
          <w:highlight w:val="yellow"/>
        </w:rPr>
      </w:pPr>
    </w:p>
    <w:p w:rsidR="009C3E87" w:rsidRPr="00D40914" w:rsidRDefault="009C3E87" w:rsidP="001E3219">
      <w:pPr>
        <w:rPr>
          <w:highlight w:val="yellow"/>
        </w:rPr>
      </w:pPr>
    </w:p>
    <w:p w:rsidR="00DE47EF" w:rsidRDefault="00DE47EF" w:rsidP="00DE47EF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510F2C" w:rsidRPr="008E73C4" w:rsidRDefault="00510F2C" w:rsidP="00DE47EF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E73C4">
        <w:rPr>
          <w:rFonts w:ascii="Times New Roman" w:hAnsi="Times New Roman" w:cs="Times New Roman"/>
          <w:i/>
          <w:iCs/>
          <w:sz w:val="24"/>
          <w:szCs w:val="24"/>
        </w:rPr>
        <w:t>Испытания почвенных образцов</w:t>
      </w:r>
      <w:bookmarkEnd w:id="27"/>
      <w:bookmarkEnd w:id="28"/>
    </w:p>
    <w:p w:rsidR="003B648B" w:rsidRDefault="003B648B" w:rsidP="003B648B">
      <w:pPr>
        <w:rPr>
          <w:highlight w:val="yellow"/>
        </w:rPr>
      </w:pPr>
    </w:p>
    <w:p w:rsidR="00DE47EF" w:rsidRPr="0021343C" w:rsidRDefault="00DE47EF" w:rsidP="003B648B">
      <w:pPr>
        <w:rPr>
          <w:color w:val="FF0000"/>
          <w:highlight w:val="yellow"/>
        </w:rPr>
      </w:pPr>
    </w:p>
    <w:p w:rsidR="00DE47EF" w:rsidRPr="008F5B06" w:rsidRDefault="00DE47EF" w:rsidP="00DE47EF">
      <w:pPr>
        <w:ind w:firstLine="567"/>
        <w:jc w:val="both"/>
        <w:rPr>
          <w:rFonts w:ascii="Arial CYR" w:hAnsi="Arial CYR" w:cs="Arial CYR"/>
          <w:i/>
          <w:iCs/>
          <w:sz w:val="20"/>
          <w:szCs w:val="20"/>
        </w:rPr>
      </w:pPr>
      <w:r w:rsidRPr="008F5B06">
        <w:t>В 1 квартале 201</w:t>
      </w:r>
      <w:r w:rsidR="008F5B06" w:rsidRPr="008F5B06">
        <w:t>8</w:t>
      </w:r>
      <w:r w:rsidRPr="008F5B06">
        <w:t xml:space="preserve"> г. в ФГБУ "</w:t>
      </w:r>
      <w:proofErr w:type="gramStart"/>
      <w:r w:rsidRPr="008F5B06">
        <w:t>Тверская</w:t>
      </w:r>
      <w:proofErr w:type="gramEnd"/>
      <w:r w:rsidRPr="008F5B06">
        <w:t xml:space="preserve"> МВЛ" было проведено 6</w:t>
      </w:r>
      <w:r w:rsidR="008F5B06" w:rsidRPr="008F5B06">
        <w:t>96</w:t>
      </w:r>
      <w:r w:rsidRPr="008F5B06">
        <w:t xml:space="preserve"> испытани</w:t>
      </w:r>
      <w:r w:rsidR="008F5B06" w:rsidRPr="008F5B06">
        <w:t>й 384</w:t>
      </w:r>
      <w:r w:rsidRPr="008F5B06">
        <w:t xml:space="preserve"> проб почвенных образцов. Выявлено </w:t>
      </w:r>
      <w:r w:rsidR="008F5B06" w:rsidRPr="008F5B06">
        <w:t>13</w:t>
      </w:r>
      <w:r w:rsidRPr="008F5B06">
        <w:t xml:space="preserve"> положительных случаев. Удельный вес положительных случаев в общем объеме про</w:t>
      </w:r>
      <w:r w:rsidR="008F5B06" w:rsidRPr="008F5B06">
        <w:t>водимых исследований составил 1,87</w:t>
      </w:r>
      <w:r w:rsidRPr="008F5B06">
        <w:t xml:space="preserve"> процента</w:t>
      </w:r>
      <w:r w:rsidRPr="008F5B06">
        <w:rPr>
          <w:rFonts w:ascii="Arial CYR" w:hAnsi="Arial CYR" w:cs="Arial CYR"/>
          <w:i/>
          <w:iCs/>
          <w:sz w:val="20"/>
          <w:szCs w:val="20"/>
        </w:rPr>
        <w:t>.</w:t>
      </w:r>
    </w:p>
    <w:p w:rsidR="00DE47EF" w:rsidRPr="008F5B06" w:rsidRDefault="00DE47EF" w:rsidP="00DE47EF">
      <w:pPr>
        <w:ind w:firstLine="567"/>
        <w:jc w:val="both"/>
      </w:pPr>
    </w:p>
    <w:p w:rsidR="002F3DDD" w:rsidRPr="00D40914" w:rsidRDefault="002F3DDD" w:rsidP="007D4121">
      <w:pPr>
        <w:ind w:firstLine="709"/>
        <w:jc w:val="both"/>
        <w:rPr>
          <w:highlight w:val="yellow"/>
        </w:rPr>
      </w:pPr>
    </w:p>
    <w:p w:rsidR="009C3E87" w:rsidRPr="00D40914" w:rsidRDefault="009C3E87" w:rsidP="007D4121">
      <w:pPr>
        <w:ind w:firstLine="709"/>
        <w:jc w:val="both"/>
        <w:rPr>
          <w:highlight w:val="yellow"/>
        </w:rPr>
      </w:pPr>
    </w:p>
    <w:p w:rsidR="0053443C" w:rsidRPr="00D40914" w:rsidRDefault="00C63C1D" w:rsidP="009C3E87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E6E1A1F" wp14:editId="0877F755">
            <wp:extent cx="5429250" cy="2412625"/>
            <wp:effectExtent l="0" t="0" r="19050" b="2603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E3219" w:rsidRPr="00D40914" w:rsidRDefault="001E3219" w:rsidP="00DE47EF">
      <w:pPr>
        <w:jc w:val="both"/>
        <w:rPr>
          <w:highlight w:val="yellow"/>
        </w:rPr>
      </w:pPr>
    </w:p>
    <w:p w:rsidR="009D7B3D" w:rsidRPr="00D40914" w:rsidRDefault="009D7B3D" w:rsidP="00725B62">
      <w:pPr>
        <w:ind w:firstLine="709"/>
        <w:jc w:val="both"/>
        <w:rPr>
          <w:highlight w:val="yellow"/>
        </w:rPr>
      </w:pPr>
    </w:p>
    <w:p w:rsidR="00DE47EF" w:rsidRPr="00B04915" w:rsidRDefault="00DE47EF" w:rsidP="00DE47EF">
      <w:pPr>
        <w:ind w:firstLine="567"/>
        <w:jc w:val="both"/>
      </w:pPr>
      <w:r w:rsidRPr="00B04915">
        <w:t xml:space="preserve">Как видно из диаграмм по зонам обслуживания, в отчетном периоде произошло увеличение удельного веса в общем объеме проводимых исследований по </w:t>
      </w:r>
      <w:r w:rsidR="00B04915" w:rsidRPr="00B04915">
        <w:t>Тверской</w:t>
      </w:r>
      <w:r w:rsidRPr="00B04915">
        <w:t xml:space="preserve"> области с </w:t>
      </w:r>
      <w:r w:rsidR="00B04915" w:rsidRPr="00B04915">
        <w:t>89</w:t>
      </w:r>
      <w:r w:rsidRPr="00B04915">
        <w:t xml:space="preserve"> % до </w:t>
      </w:r>
      <w:r w:rsidR="00B04915" w:rsidRPr="00B04915">
        <w:t xml:space="preserve">100 %; </w:t>
      </w:r>
      <w:r w:rsidR="00FD6C29" w:rsidRPr="0084513D">
        <w:t>уменьшилась доля исследований</w:t>
      </w:r>
      <w:r w:rsidR="00FD6C29" w:rsidRPr="00E23026">
        <w:rPr>
          <w:color w:val="FF0000"/>
        </w:rPr>
        <w:t xml:space="preserve"> </w:t>
      </w:r>
      <w:r w:rsidR="00B04915" w:rsidRPr="00B04915">
        <w:t xml:space="preserve">по Ярославской, </w:t>
      </w:r>
      <w:r w:rsidRPr="00B04915">
        <w:t>Костромской</w:t>
      </w:r>
      <w:r w:rsidR="00B04915" w:rsidRPr="00B04915">
        <w:t>, Псковской, Вологодской</w:t>
      </w:r>
      <w:r w:rsidRPr="00B04915">
        <w:t xml:space="preserve"> област</w:t>
      </w:r>
      <w:r w:rsidR="00B04915" w:rsidRPr="00B04915">
        <w:t>ям</w:t>
      </w:r>
      <w:r w:rsidR="00FD6C29">
        <w:t>.</w:t>
      </w:r>
    </w:p>
    <w:p w:rsidR="004B4A2F" w:rsidRPr="0021343C" w:rsidRDefault="004B4A2F" w:rsidP="00DE47EF">
      <w:pPr>
        <w:rPr>
          <w:color w:val="FF0000"/>
          <w:highlight w:val="yellow"/>
        </w:rPr>
      </w:pPr>
    </w:p>
    <w:p w:rsidR="004B4A2F" w:rsidRPr="00D40914" w:rsidRDefault="00BF033C" w:rsidP="004B4A2F">
      <w:pPr>
        <w:rPr>
          <w:highlight w:val="yellow"/>
        </w:rPr>
      </w:pPr>
      <w:r w:rsidRPr="00D40914">
        <w:rPr>
          <w:noProof/>
          <w:highlight w:val="yellow"/>
        </w:rPr>
        <w:t xml:space="preserve"> </w:t>
      </w:r>
    </w:p>
    <w:p w:rsidR="00281B58" w:rsidRPr="00D40914" w:rsidRDefault="001C1372" w:rsidP="001C1372">
      <w:pPr>
        <w:jc w:val="both"/>
        <w:rPr>
          <w:highlight w:val="yellow"/>
        </w:rPr>
      </w:pPr>
      <w:r w:rsidRPr="00947D12">
        <w:rPr>
          <w:noProof/>
        </w:rPr>
        <w:lastRenderedPageBreak/>
        <w:t xml:space="preserve"> </w:t>
      </w:r>
    </w:p>
    <w:p w:rsidR="00541404" w:rsidRPr="00D40914" w:rsidRDefault="00547187" w:rsidP="00DE47EF">
      <w:pPr>
        <w:ind w:firstLine="709"/>
        <w:jc w:val="center"/>
        <w:rPr>
          <w:highlight w:val="yellow"/>
        </w:rPr>
      </w:pPr>
      <w:r w:rsidRPr="00EB767C">
        <w:rPr>
          <w:noProof/>
        </w:rPr>
        <w:drawing>
          <wp:inline distT="0" distB="0" distL="0" distR="0" wp14:anchorId="19D69FB8" wp14:editId="59BA1C5A">
            <wp:extent cx="2971800" cy="2867025"/>
            <wp:effectExtent l="0" t="0" r="1905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F2B44" w:rsidRPr="00EB767C">
        <w:rPr>
          <w:noProof/>
        </w:rPr>
        <w:drawing>
          <wp:inline distT="0" distB="0" distL="0" distR="0" wp14:anchorId="26D91D16" wp14:editId="723DAB02">
            <wp:extent cx="2924175" cy="28670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41404" w:rsidRPr="00D40914" w:rsidRDefault="00541404" w:rsidP="00281B58">
      <w:pPr>
        <w:ind w:firstLine="709"/>
        <w:jc w:val="both"/>
        <w:rPr>
          <w:highlight w:val="yellow"/>
        </w:rPr>
      </w:pPr>
    </w:p>
    <w:p w:rsidR="00B628A7" w:rsidRPr="00B628A7" w:rsidRDefault="00B628A7" w:rsidP="00B628A7">
      <w:pPr>
        <w:rPr>
          <w:highlight w:val="yellow"/>
        </w:rPr>
      </w:pPr>
      <w:bookmarkStart w:id="29" w:name="_Toc351465669"/>
    </w:p>
    <w:bookmarkEnd w:id="29"/>
    <w:p w:rsidR="009E1C46" w:rsidRPr="005A3E70" w:rsidRDefault="009E1C46" w:rsidP="009E1C46">
      <w:pPr>
        <w:pStyle w:val="3"/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A3E70">
        <w:rPr>
          <w:rFonts w:ascii="Times New Roman" w:hAnsi="Times New Roman" w:cs="Times New Roman"/>
          <w:i/>
          <w:iCs/>
          <w:sz w:val="24"/>
          <w:szCs w:val="24"/>
        </w:rPr>
        <w:t>Участие в сличительных  испытаниях</w:t>
      </w:r>
    </w:p>
    <w:p w:rsidR="005A3E70" w:rsidRPr="005A3E70" w:rsidRDefault="005A3E70" w:rsidP="005A3E70">
      <w:pPr>
        <w:rPr>
          <w:rFonts w:eastAsia="Calibri"/>
        </w:rPr>
      </w:pPr>
      <w:r>
        <w:rPr>
          <w:rFonts w:eastAsia="Calibri"/>
        </w:rPr>
        <w:t xml:space="preserve">         </w:t>
      </w:r>
      <w:r w:rsidRPr="005A3E70">
        <w:rPr>
          <w:rFonts w:eastAsia="Calibri"/>
        </w:rPr>
        <w:t xml:space="preserve">За 1 квартал 2018 года было представлено 51 </w:t>
      </w:r>
      <w:proofErr w:type="gramStart"/>
      <w:r w:rsidRPr="005A3E70">
        <w:rPr>
          <w:rFonts w:eastAsia="Calibri"/>
        </w:rPr>
        <w:t>шифрованных</w:t>
      </w:r>
      <w:proofErr w:type="gramEnd"/>
      <w:r w:rsidRPr="005A3E70">
        <w:rPr>
          <w:rFonts w:eastAsia="Calibri"/>
        </w:rPr>
        <w:t xml:space="preserve"> образца, проведено 92 исследования. Провайдеры МСИ: ФГБУ "ЦНМВЛ", ФГБУ "ВНИИКР", ООО "ЕУКЦ", ФБУЗ </w:t>
      </w:r>
      <w:proofErr w:type="spellStart"/>
      <w:r w:rsidRPr="005A3E70">
        <w:rPr>
          <w:rFonts w:eastAsia="Calibri"/>
        </w:rPr>
        <w:t>ФЦГиЭ</w:t>
      </w:r>
      <w:proofErr w:type="spellEnd"/>
      <w:r w:rsidRPr="005A3E70">
        <w:rPr>
          <w:rFonts w:eastAsia="Calibri"/>
        </w:rPr>
        <w:t xml:space="preserve"> </w:t>
      </w:r>
      <w:proofErr w:type="spellStart"/>
      <w:r w:rsidRPr="005A3E70">
        <w:rPr>
          <w:rFonts w:eastAsia="Calibri"/>
        </w:rPr>
        <w:t>Роспотребнадзора</w:t>
      </w:r>
      <w:proofErr w:type="spellEnd"/>
      <w:r w:rsidRPr="005A3E70">
        <w:rPr>
          <w:rFonts w:eastAsia="Calibri"/>
        </w:rPr>
        <w:t>, ФГБОУ ДПО СПИУПТ.</w:t>
      </w:r>
    </w:p>
    <w:p w:rsidR="009E1C46" w:rsidRPr="0021343C" w:rsidRDefault="009E1C46" w:rsidP="009E1C46">
      <w:pPr>
        <w:keepNext/>
        <w:spacing w:before="120" w:after="60"/>
        <w:jc w:val="center"/>
        <w:outlineLvl w:val="2"/>
        <w:rPr>
          <w:b/>
          <w:bCs/>
          <w:i/>
          <w:iCs/>
          <w:color w:val="FF0000"/>
        </w:rPr>
      </w:pPr>
      <w:bookmarkStart w:id="30" w:name="_Toc352917677"/>
    </w:p>
    <w:p w:rsidR="009E1C46" w:rsidRPr="00E95B6E" w:rsidRDefault="009E1C46" w:rsidP="009E1C46">
      <w:pPr>
        <w:keepNext/>
        <w:spacing w:before="120" w:after="60"/>
        <w:jc w:val="center"/>
        <w:outlineLvl w:val="2"/>
        <w:rPr>
          <w:b/>
          <w:bCs/>
          <w:i/>
          <w:iCs/>
        </w:rPr>
      </w:pPr>
      <w:r w:rsidRPr="00E95B6E">
        <w:rPr>
          <w:b/>
          <w:bCs/>
          <w:i/>
          <w:iCs/>
        </w:rPr>
        <w:t>Разрешительные документы</w:t>
      </w:r>
    </w:p>
    <w:p w:rsidR="009E1C46" w:rsidRPr="00E95B6E" w:rsidRDefault="009E1C46" w:rsidP="009E1C46">
      <w:pPr>
        <w:keepNext/>
        <w:spacing w:before="120" w:after="60"/>
        <w:jc w:val="center"/>
        <w:outlineLvl w:val="2"/>
        <w:rPr>
          <w:b/>
          <w:bCs/>
          <w:i/>
          <w:iCs/>
        </w:rPr>
      </w:pP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     ФГБУ «</w:t>
      </w:r>
      <w:proofErr w:type="gramStart"/>
      <w:r w:rsidRPr="00847D68">
        <w:rPr>
          <w:rFonts w:eastAsia="Calibri"/>
        </w:rPr>
        <w:t>Тверская</w:t>
      </w:r>
      <w:proofErr w:type="gramEnd"/>
      <w:r w:rsidRPr="00847D68">
        <w:rPr>
          <w:rFonts w:eastAsia="Calibri"/>
        </w:rPr>
        <w:t xml:space="preserve"> МВЛ»,  а так же филиалы и обособленные отделы имеют аккредитацию в национальной системе аккредитации (</w:t>
      </w:r>
      <w:proofErr w:type="spellStart"/>
      <w:r w:rsidRPr="00847D68">
        <w:rPr>
          <w:rFonts w:eastAsia="Calibri"/>
        </w:rPr>
        <w:t>Росаккредитация</w:t>
      </w:r>
      <w:proofErr w:type="spellEnd"/>
      <w:r w:rsidRPr="00847D68">
        <w:rPr>
          <w:rFonts w:eastAsia="Calibri"/>
        </w:rPr>
        <w:t>). Испытательная лаборатория ФГБУ «Тверская МВЛ» имеет  международную аккредитацию (аттестат аккредитации Органа по аккредитации лабораторий Ассоциации аналитических центров «Аналитика», являющемся Полноправным членом и участником Соглашений о взаимном признании ILAC и APLAC).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  Учреждение имеет 2 аккредитации испытательной лаборатории, 1 аккредитации как экспертной организации, 1 аккредитацию как орган инспекции и 1 – органа по сертификации продукции: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21343C">
        <w:rPr>
          <w:rFonts w:eastAsia="Calibri"/>
          <w:color w:val="FF0000"/>
        </w:rPr>
        <w:t xml:space="preserve">       </w:t>
      </w:r>
      <w:r w:rsidRPr="00847D68">
        <w:rPr>
          <w:rFonts w:eastAsia="Calibri"/>
        </w:rPr>
        <w:t xml:space="preserve">Аттестат  аккредитации  технически компетентной  и  независимой испытательной  лаборатории по испытаниям сельскохозяйственной и пищевой продукции, кормов растительного и животного происхождения, комбикормов и компонентов для их производства, удобрений, воды, почвы, грунта; по техническим регламентам на продукцию. №РОСС RU.0001.21ПХ30, действителен бессрочно. 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  Аттестат аккредитации Органа по аккредитации лабораторий Ассоциации аналитических центров «Аналитика», являющемся Полноправным членом и участником Соглашений о взаимном признании ILAC и APLAC (№ ААС.А.00170 действителен до 12.10.2020 г.). 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</w:t>
      </w:r>
      <w:r w:rsidR="00847D68" w:rsidRPr="00847D68">
        <w:rPr>
          <w:rFonts w:eastAsia="Calibri"/>
        </w:rPr>
        <w:t xml:space="preserve"> </w:t>
      </w:r>
      <w:r w:rsidRPr="00847D68">
        <w:rPr>
          <w:rFonts w:eastAsia="Calibri"/>
        </w:rPr>
        <w:t xml:space="preserve">Аттестат аккредитации органа по сертификации пищевых продуктов и продовольственного сырья, кормов, по техническим регламентам на продукцию. № РОСС RU.0001.11ПТ62, действителен бессрочно. 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</w:t>
      </w:r>
      <w:r w:rsidR="00847D68" w:rsidRPr="00847D68">
        <w:rPr>
          <w:rFonts w:eastAsia="Calibri"/>
        </w:rPr>
        <w:t xml:space="preserve"> </w:t>
      </w:r>
      <w:r w:rsidRPr="00847D68">
        <w:rPr>
          <w:rFonts w:eastAsia="Calibri"/>
        </w:rPr>
        <w:t>Аккредитация в ФГБУ "Тверская МВЛ"  в качестве органа инспекции. RA.RU.710189, действителен бессрочно.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  Лицензия </w:t>
      </w:r>
      <w:proofErr w:type="spellStart"/>
      <w:r w:rsidRPr="00847D68">
        <w:rPr>
          <w:rFonts w:eastAsia="Calibri"/>
        </w:rPr>
        <w:t>Роспотребнадзора</w:t>
      </w:r>
      <w:proofErr w:type="spellEnd"/>
      <w:r w:rsidRPr="00847D68">
        <w:rPr>
          <w:rFonts w:eastAsia="Calibri"/>
        </w:rPr>
        <w:t xml:space="preserve"> на выполнение работ с микроорганизмами II - IV-групп    патогенности. № 77.99.18.001.Л.000103.06.07 – бессрочно.</w:t>
      </w:r>
    </w:p>
    <w:p w:rsidR="009E1C46" w:rsidRPr="00847D68" w:rsidRDefault="009E1C46" w:rsidP="009E1C46">
      <w:pPr>
        <w:jc w:val="both"/>
        <w:rPr>
          <w:rFonts w:eastAsia="Calibri"/>
        </w:rPr>
      </w:pPr>
      <w:r w:rsidRPr="00847D68">
        <w:rPr>
          <w:rFonts w:eastAsia="Calibri"/>
        </w:rPr>
        <w:lastRenderedPageBreak/>
        <w:t xml:space="preserve">     </w:t>
      </w:r>
      <w:r w:rsidR="00847D68" w:rsidRPr="00847D68">
        <w:rPr>
          <w:rFonts w:eastAsia="Calibri"/>
        </w:rPr>
        <w:t xml:space="preserve"> </w:t>
      </w:r>
      <w:r w:rsidRPr="00847D68">
        <w:rPr>
          <w:rFonts w:eastAsia="Calibri"/>
        </w:rPr>
        <w:t xml:space="preserve">Санитарно-эпидемиологическое заключение </w:t>
      </w:r>
      <w:proofErr w:type="spellStart"/>
      <w:r w:rsidRPr="00847D68">
        <w:rPr>
          <w:rFonts w:eastAsia="Calibri"/>
        </w:rPr>
        <w:t>Роспотребнадзора</w:t>
      </w:r>
      <w:proofErr w:type="spellEnd"/>
      <w:r w:rsidRPr="00847D68">
        <w:rPr>
          <w:rFonts w:eastAsia="Calibri"/>
        </w:rPr>
        <w:t xml:space="preserve"> на выполнение работ с микроорганизмами II – IV групп патогенности и их токсинами № 69.01.01.000.М.000261.07.12 от 12.07.2012 г. (ФГБУ "Тверская МВЛ" г. Тверь). </w:t>
      </w:r>
    </w:p>
    <w:p w:rsidR="009E1C46" w:rsidRPr="00847D68" w:rsidRDefault="009E1C46" w:rsidP="00147B0D">
      <w:pPr>
        <w:jc w:val="both"/>
        <w:rPr>
          <w:rFonts w:eastAsia="Calibri"/>
        </w:rPr>
      </w:pPr>
      <w:r w:rsidRPr="00847D68">
        <w:rPr>
          <w:rFonts w:eastAsia="Calibri"/>
        </w:rPr>
        <w:t xml:space="preserve">     Санитарно-эпидемиологическое заключение </w:t>
      </w:r>
      <w:proofErr w:type="spellStart"/>
      <w:r w:rsidRPr="00847D68">
        <w:rPr>
          <w:rFonts w:eastAsia="Calibri"/>
        </w:rPr>
        <w:t>Роспотребнадзора</w:t>
      </w:r>
      <w:proofErr w:type="spellEnd"/>
      <w:r w:rsidRPr="00847D68">
        <w:rPr>
          <w:rFonts w:eastAsia="Calibri"/>
        </w:rPr>
        <w:t xml:space="preserve"> на выполнение работ с микроорганизмами III-IV групп патогенности (опасности) и возбудителями паразитарных болезней № 60.01.08.000.М.000164.07.15 от 09.07.2015 г. (Псковский филиал ФГБУ "</w:t>
      </w:r>
      <w:proofErr w:type="gramStart"/>
      <w:r w:rsidRPr="00847D68">
        <w:rPr>
          <w:rFonts w:eastAsia="Calibri"/>
        </w:rPr>
        <w:t>Тверская</w:t>
      </w:r>
      <w:proofErr w:type="gramEnd"/>
      <w:r w:rsidRPr="00847D68">
        <w:rPr>
          <w:rFonts w:eastAsia="Calibri"/>
        </w:rPr>
        <w:t xml:space="preserve"> МВЛ").</w:t>
      </w:r>
      <w:bookmarkEnd w:id="30"/>
    </w:p>
    <w:p w:rsidR="009E1C46" w:rsidRPr="00847D68" w:rsidRDefault="009E1C46" w:rsidP="009E1C46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847D68">
        <w:rPr>
          <w:rFonts w:ascii="Times New Roman" w:hAnsi="Times New Roman" w:cs="Times New Roman"/>
          <w:sz w:val="24"/>
          <w:szCs w:val="24"/>
        </w:rPr>
        <w:t>Повышение квалификации</w:t>
      </w:r>
    </w:p>
    <w:p w:rsidR="009E1C46" w:rsidRPr="00491C69" w:rsidRDefault="009E1C46" w:rsidP="009E1C46"/>
    <w:p w:rsidR="004773D5" w:rsidRPr="00E04C6D" w:rsidRDefault="00147B0D" w:rsidP="009E1C46">
      <w:pPr>
        <w:keepNext/>
        <w:spacing w:before="120" w:after="60"/>
        <w:jc w:val="both"/>
        <w:outlineLvl w:val="2"/>
      </w:pPr>
      <w:r>
        <w:t xml:space="preserve">        </w:t>
      </w:r>
      <w:r w:rsidR="0021343C">
        <w:t>В 1 квартале  2018</w:t>
      </w:r>
      <w:r w:rsidR="009E1C46" w:rsidRPr="00491C69">
        <w:t xml:space="preserve">  года </w:t>
      </w:r>
      <w:r w:rsidR="0021343C">
        <w:t>19</w:t>
      </w:r>
      <w:r w:rsidR="009E1C46" w:rsidRPr="00491C69">
        <w:t xml:space="preserve"> сотрудников ФГБУ «</w:t>
      </w:r>
      <w:proofErr w:type="gramStart"/>
      <w:r w:rsidR="009E1C46" w:rsidRPr="00491C69">
        <w:t>Тверская</w:t>
      </w:r>
      <w:proofErr w:type="gramEnd"/>
      <w:r w:rsidR="009E1C46" w:rsidRPr="00491C69">
        <w:t xml:space="preserve"> МВЛ» прошли курсы повышения квалификации.</w:t>
      </w:r>
    </w:p>
    <w:sectPr w:rsidR="004773D5" w:rsidRPr="00E04C6D" w:rsidSect="00D0487D">
      <w:pgSz w:w="11906" w:h="16838"/>
      <w:pgMar w:top="1134" w:right="567" w:bottom="90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248" w:rsidRDefault="00953248">
      <w:r>
        <w:separator/>
      </w:r>
    </w:p>
  </w:endnote>
  <w:endnote w:type="continuationSeparator" w:id="0">
    <w:p w:rsidR="00953248" w:rsidRDefault="0095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48" w:rsidRDefault="00953248" w:rsidP="00AB481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3248" w:rsidRDefault="00953248" w:rsidP="0030163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48" w:rsidRDefault="00953248" w:rsidP="00AB481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4584C">
      <w:rPr>
        <w:rStyle w:val="a9"/>
        <w:noProof/>
      </w:rPr>
      <w:t>20</w:t>
    </w:r>
    <w:r>
      <w:rPr>
        <w:rStyle w:val="a9"/>
      </w:rPr>
      <w:fldChar w:fldCharType="end"/>
    </w:r>
  </w:p>
  <w:p w:rsidR="00953248" w:rsidRDefault="00953248" w:rsidP="00301639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48" w:rsidRDefault="00953248" w:rsidP="003E1A2E">
    <w:pPr>
      <w:pStyle w:val="a8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4584C">
      <w:rPr>
        <w:rStyle w:val="a9"/>
        <w:noProof/>
      </w:rPr>
      <w:t>2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248" w:rsidRDefault="00953248">
      <w:r>
        <w:separator/>
      </w:r>
    </w:p>
  </w:footnote>
  <w:footnote w:type="continuationSeparator" w:id="0">
    <w:p w:rsidR="00953248" w:rsidRDefault="00953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95E5B28"/>
    <w:lvl w:ilvl="0">
      <w:numFmt w:val="bullet"/>
      <w:lvlText w:val="*"/>
      <w:lvlJc w:val="left"/>
    </w:lvl>
  </w:abstractNum>
  <w:abstractNum w:abstractNumId="1">
    <w:nsid w:val="01733474"/>
    <w:multiLevelType w:val="hybridMultilevel"/>
    <w:tmpl w:val="E75AF3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060B01A1"/>
    <w:multiLevelType w:val="hybridMultilevel"/>
    <w:tmpl w:val="58C88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220F9"/>
    <w:multiLevelType w:val="hybridMultilevel"/>
    <w:tmpl w:val="4760A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5F7F7F"/>
    <w:multiLevelType w:val="hybridMultilevel"/>
    <w:tmpl w:val="059C95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E7B3420"/>
    <w:multiLevelType w:val="hybridMultilevel"/>
    <w:tmpl w:val="DF3EF714"/>
    <w:lvl w:ilvl="0" w:tplc="975AD76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A96B1A"/>
    <w:multiLevelType w:val="hybridMultilevel"/>
    <w:tmpl w:val="10F03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2153D7"/>
    <w:multiLevelType w:val="hybridMultilevel"/>
    <w:tmpl w:val="0C462D78"/>
    <w:lvl w:ilvl="0" w:tplc="AC8E4D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7261A6">
      <w:numFmt w:val="none"/>
      <w:lvlText w:val=""/>
      <w:lvlJc w:val="left"/>
      <w:pPr>
        <w:tabs>
          <w:tab w:val="num" w:pos="360"/>
        </w:tabs>
      </w:pPr>
    </w:lvl>
    <w:lvl w:ilvl="2" w:tplc="A1F81ADE">
      <w:numFmt w:val="none"/>
      <w:lvlText w:val=""/>
      <w:lvlJc w:val="left"/>
      <w:pPr>
        <w:tabs>
          <w:tab w:val="num" w:pos="360"/>
        </w:tabs>
      </w:pPr>
    </w:lvl>
    <w:lvl w:ilvl="3" w:tplc="38D224A8">
      <w:numFmt w:val="none"/>
      <w:lvlText w:val=""/>
      <w:lvlJc w:val="left"/>
      <w:pPr>
        <w:tabs>
          <w:tab w:val="num" w:pos="360"/>
        </w:tabs>
      </w:pPr>
    </w:lvl>
    <w:lvl w:ilvl="4" w:tplc="C6F42C86">
      <w:numFmt w:val="none"/>
      <w:lvlText w:val=""/>
      <w:lvlJc w:val="left"/>
      <w:pPr>
        <w:tabs>
          <w:tab w:val="num" w:pos="360"/>
        </w:tabs>
      </w:pPr>
    </w:lvl>
    <w:lvl w:ilvl="5" w:tplc="5DBA35DA">
      <w:numFmt w:val="none"/>
      <w:lvlText w:val=""/>
      <w:lvlJc w:val="left"/>
      <w:pPr>
        <w:tabs>
          <w:tab w:val="num" w:pos="360"/>
        </w:tabs>
      </w:pPr>
    </w:lvl>
    <w:lvl w:ilvl="6" w:tplc="7130D114">
      <w:numFmt w:val="none"/>
      <w:lvlText w:val=""/>
      <w:lvlJc w:val="left"/>
      <w:pPr>
        <w:tabs>
          <w:tab w:val="num" w:pos="360"/>
        </w:tabs>
      </w:pPr>
    </w:lvl>
    <w:lvl w:ilvl="7" w:tplc="ACDC2374">
      <w:numFmt w:val="none"/>
      <w:lvlText w:val=""/>
      <w:lvlJc w:val="left"/>
      <w:pPr>
        <w:tabs>
          <w:tab w:val="num" w:pos="360"/>
        </w:tabs>
      </w:pPr>
    </w:lvl>
    <w:lvl w:ilvl="8" w:tplc="6546C24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2032B99"/>
    <w:multiLevelType w:val="hybridMultilevel"/>
    <w:tmpl w:val="0D224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814D9C"/>
    <w:multiLevelType w:val="hybridMultilevel"/>
    <w:tmpl w:val="1604D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BE5038"/>
    <w:multiLevelType w:val="hybridMultilevel"/>
    <w:tmpl w:val="5A06F1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752909"/>
    <w:multiLevelType w:val="hybridMultilevel"/>
    <w:tmpl w:val="F764775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72A367F"/>
    <w:multiLevelType w:val="hybridMultilevel"/>
    <w:tmpl w:val="D004D752"/>
    <w:lvl w:ilvl="0" w:tplc="D25C89E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2C183FFF"/>
    <w:multiLevelType w:val="hybridMultilevel"/>
    <w:tmpl w:val="672A35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E6E66F7"/>
    <w:multiLevelType w:val="hybridMultilevel"/>
    <w:tmpl w:val="E0781CF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>
    <w:nsid w:val="36FA5463"/>
    <w:multiLevelType w:val="hybridMultilevel"/>
    <w:tmpl w:val="4AF06B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9076FBB"/>
    <w:multiLevelType w:val="hybridMultilevel"/>
    <w:tmpl w:val="620C03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EC5E6F"/>
    <w:multiLevelType w:val="hybridMultilevel"/>
    <w:tmpl w:val="70EA5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387AA7"/>
    <w:multiLevelType w:val="hybridMultilevel"/>
    <w:tmpl w:val="5E1AA2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43794464"/>
    <w:multiLevelType w:val="hybridMultilevel"/>
    <w:tmpl w:val="EDD220BC"/>
    <w:lvl w:ilvl="0" w:tplc="3A4E0DD4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75B2721"/>
    <w:multiLevelType w:val="hybridMultilevel"/>
    <w:tmpl w:val="B526EE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B221C7D"/>
    <w:multiLevelType w:val="hybridMultilevel"/>
    <w:tmpl w:val="EAC402D4"/>
    <w:lvl w:ilvl="0" w:tplc="3A72B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6C43D2"/>
    <w:multiLevelType w:val="hybridMultilevel"/>
    <w:tmpl w:val="269A2B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7D30AB"/>
    <w:multiLevelType w:val="hybridMultilevel"/>
    <w:tmpl w:val="7B668A22"/>
    <w:lvl w:ilvl="0" w:tplc="8DDA718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58806E8B"/>
    <w:multiLevelType w:val="hybridMultilevel"/>
    <w:tmpl w:val="3CB8B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7D5F15"/>
    <w:multiLevelType w:val="hybridMultilevel"/>
    <w:tmpl w:val="0352B7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A34B01"/>
    <w:multiLevelType w:val="hybridMultilevel"/>
    <w:tmpl w:val="546C42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6711CB"/>
    <w:multiLevelType w:val="hybridMultilevel"/>
    <w:tmpl w:val="2CECAF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E41938"/>
    <w:multiLevelType w:val="hybridMultilevel"/>
    <w:tmpl w:val="E67A8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83716"/>
    <w:multiLevelType w:val="hybridMultilevel"/>
    <w:tmpl w:val="0434AA72"/>
    <w:lvl w:ilvl="0" w:tplc="8DDA718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68596CC4"/>
    <w:multiLevelType w:val="hybridMultilevel"/>
    <w:tmpl w:val="C646092E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694715F7"/>
    <w:multiLevelType w:val="hybridMultilevel"/>
    <w:tmpl w:val="C562E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3B75F3"/>
    <w:multiLevelType w:val="hybridMultilevel"/>
    <w:tmpl w:val="89B21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9213E1"/>
    <w:multiLevelType w:val="hybridMultilevel"/>
    <w:tmpl w:val="A37E80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7E560362"/>
    <w:multiLevelType w:val="multilevel"/>
    <w:tmpl w:val="F5E0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20"/>
  </w:num>
  <w:num w:numId="4">
    <w:abstractNumId w:val="17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7">
    <w:abstractNumId w:val="8"/>
  </w:num>
  <w:num w:numId="8">
    <w:abstractNumId w:val="24"/>
  </w:num>
  <w:num w:numId="9">
    <w:abstractNumId w:val="22"/>
  </w:num>
  <w:num w:numId="10">
    <w:abstractNumId w:val="27"/>
  </w:num>
  <w:num w:numId="11">
    <w:abstractNumId w:val="2"/>
  </w:num>
  <w:num w:numId="12">
    <w:abstractNumId w:val="6"/>
  </w:num>
  <w:num w:numId="13">
    <w:abstractNumId w:val="32"/>
  </w:num>
  <w:num w:numId="14">
    <w:abstractNumId w:val="26"/>
  </w:num>
  <w:num w:numId="15">
    <w:abstractNumId w:val="31"/>
  </w:num>
  <w:num w:numId="16">
    <w:abstractNumId w:val="4"/>
  </w:num>
  <w:num w:numId="17">
    <w:abstractNumId w:val="19"/>
  </w:num>
  <w:num w:numId="18">
    <w:abstractNumId w:val="11"/>
  </w:num>
  <w:num w:numId="19">
    <w:abstractNumId w:val="25"/>
  </w:num>
  <w:num w:numId="20">
    <w:abstractNumId w:val="16"/>
  </w:num>
  <w:num w:numId="21">
    <w:abstractNumId w:val="15"/>
  </w:num>
  <w:num w:numId="22">
    <w:abstractNumId w:val="14"/>
  </w:num>
  <w:num w:numId="23">
    <w:abstractNumId w:val="21"/>
  </w:num>
  <w:num w:numId="24">
    <w:abstractNumId w:val="12"/>
  </w:num>
  <w:num w:numId="25">
    <w:abstractNumId w:val="18"/>
  </w:num>
  <w:num w:numId="26">
    <w:abstractNumId w:val="29"/>
  </w:num>
  <w:num w:numId="27">
    <w:abstractNumId w:val="33"/>
  </w:num>
  <w:num w:numId="28">
    <w:abstractNumId w:val="10"/>
  </w:num>
  <w:num w:numId="29">
    <w:abstractNumId w:val="30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1"/>
  </w:num>
  <w:num w:numId="33">
    <w:abstractNumId w:val="13"/>
  </w:num>
  <w:num w:numId="34">
    <w:abstractNumId w:val="34"/>
  </w:num>
  <w:num w:numId="35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C5C"/>
    <w:rsid w:val="00001A02"/>
    <w:rsid w:val="000022A4"/>
    <w:rsid w:val="000024F7"/>
    <w:rsid w:val="00002531"/>
    <w:rsid w:val="000029C9"/>
    <w:rsid w:val="00002B03"/>
    <w:rsid w:val="00003319"/>
    <w:rsid w:val="00003C3A"/>
    <w:rsid w:val="00003D4E"/>
    <w:rsid w:val="000062B6"/>
    <w:rsid w:val="00006543"/>
    <w:rsid w:val="00006ECD"/>
    <w:rsid w:val="000115EA"/>
    <w:rsid w:val="00011C43"/>
    <w:rsid w:val="00012A97"/>
    <w:rsid w:val="00015117"/>
    <w:rsid w:val="00015270"/>
    <w:rsid w:val="000154AE"/>
    <w:rsid w:val="000155C3"/>
    <w:rsid w:val="00015C03"/>
    <w:rsid w:val="00015D41"/>
    <w:rsid w:val="00016019"/>
    <w:rsid w:val="000162C8"/>
    <w:rsid w:val="00017C1B"/>
    <w:rsid w:val="00020102"/>
    <w:rsid w:val="000205B7"/>
    <w:rsid w:val="00020C48"/>
    <w:rsid w:val="00021956"/>
    <w:rsid w:val="00022A3A"/>
    <w:rsid w:val="00022BFC"/>
    <w:rsid w:val="000231C9"/>
    <w:rsid w:val="00023DC6"/>
    <w:rsid w:val="00024369"/>
    <w:rsid w:val="0002461E"/>
    <w:rsid w:val="000248DA"/>
    <w:rsid w:val="00025081"/>
    <w:rsid w:val="000256C4"/>
    <w:rsid w:val="0002572D"/>
    <w:rsid w:val="00027719"/>
    <w:rsid w:val="0003076E"/>
    <w:rsid w:val="000309FD"/>
    <w:rsid w:val="00030F0D"/>
    <w:rsid w:val="000321CF"/>
    <w:rsid w:val="0003444D"/>
    <w:rsid w:val="000359C2"/>
    <w:rsid w:val="00036787"/>
    <w:rsid w:val="00036C97"/>
    <w:rsid w:val="000370C2"/>
    <w:rsid w:val="000371E1"/>
    <w:rsid w:val="000404A5"/>
    <w:rsid w:val="0004074B"/>
    <w:rsid w:val="00041327"/>
    <w:rsid w:val="00041DB9"/>
    <w:rsid w:val="00042129"/>
    <w:rsid w:val="0004303B"/>
    <w:rsid w:val="0004328B"/>
    <w:rsid w:val="00043BBB"/>
    <w:rsid w:val="00043E14"/>
    <w:rsid w:val="00045130"/>
    <w:rsid w:val="0004589D"/>
    <w:rsid w:val="0004647C"/>
    <w:rsid w:val="00047833"/>
    <w:rsid w:val="00047BAC"/>
    <w:rsid w:val="0005009D"/>
    <w:rsid w:val="00051296"/>
    <w:rsid w:val="0005166B"/>
    <w:rsid w:val="000517E5"/>
    <w:rsid w:val="00052EC6"/>
    <w:rsid w:val="00053D7C"/>
    <w:rsid w:val="00053D85"/>
    <w:rsid w:val="000545EE"/>
    <w:rsid w:val="0005463D"/>
    <w:rsid w:val="0005569A"/>
    <w:rsid w:val="00057B62"/>
    <w:rsid w:val="00060505"/>
    <w:rsid w:val="00062FB2"/>
    <w:rsid w:val="00063691"/>
    <w:rsid w:val="000636FB"/>
    <w:rsid w:val="00064343"/>
    <w:rsid w:val="0006579A"/>
    <w:rsid w:val="00065A6F"/>
    <w:rsid w:val="00065BA3"/>
    <w:rsid w:val="000665B9"/>
    <w:rsid w:val="00066B11"/>
    <w:rsid w:val="00067B51"/>
    <w:rsid w:val="00070515"/>
    <w:rsid w:val="00071DF7"/>
    <w:rsid w:val="00072623"/>
    <w:rsid w:val="00072BAE"/>
    <w:rsid w:val="00073D10"/>
    <w:rsid w:val="00074B56"/>
    <w:rsid w:val="00075420"/>
    <w:rsid w:val="00076376"/>
    <w:rsid w:val="00077282"/>
    <w:rsid w:val="00077954"/>
    <w:rsid w:val="00077FAF"/>
    <w:rsid w:val="00080059"/>
    <w:rsid w:val="00080DEA"/>
    <w:rsid w:val="00080E96"/>
    <w:rsid w:val="00081B50"/>
    <w:rsid w:val="0008202F"/>
    <w:rsid w:val="00082A34"/>
    <w:rsid w:val="0008355D"/>
    <w:rsid w:val="000836B6"/>
    <w:rsid w:val="00083D87"/>
    <w:rsid w:val="0008435E"/>
    <w:rsid w:val="000845B5"/>
    <w:rsid w:val="000853E6"/>
    <w:rsid w:val="00085619"/>
    <w:rsid w:val="00086162"/>
    <w:rsid w:val="00086748"/>
    <w:rsid w:val="00086969"/>
    <w:rsid w:val="00086B2F"/>
    <w:rsid w:val="0008728B"/>
    <w:rsid w:val="00087713"/>
    <w:rsid w:val="000878E8"/>
    <w:rsid w:val="00087AA0"/>
    <w:rsid w:val="00087E88"/>
    <w:rsid w:val="00090018"/>
    <w:rsid w:val="000908CE"/>
    <w:rsid w:val="00090A3F"/>
    <w:rsid w:val="00090F94"/>
    <w:rsid w:val="00091B99"/>
    <w:rsid w:val="0009287E"/>
    <w:rsid w:val="00092916"/>
    <w:rsid w:val="000931CE"/>
    <w:rsid w:val="00093A5C"/>
    <w:rsid w:val="000950A5"/>
    <w:rsid w:val="00095CAF"/>
    <w:rsid w:val="00096164"/>
    <w:rsid w:val="00096EB1"/>
    <w:rsid w:val="000970A3"/>
    <w:rsid w:val="00097566"/>
    <w:rsid w:val="00097A40"/>
    <w:rsid w:val="00097E4F"/>
    <w:rsid w:val="000A00AF"/>
    <w:rsid w:val="000A045A"/>
    <w:rsid w:val="000A063D"/>
    <w:rsid w:val="000A1DC3"/>
    <w:rsid w:val="000A1F74"/>
    <w:rsid w:val="000A23D8"/>
    <w:rsid w:val="000A2C27"/>
    <w:rsid w:val="000A38C1"/>
    <w:rsid w:val="000A48BC"/>
    <w:rsid w:val="000A506B"/>
    <w:rsid w:val="000A5940"/>
    <w:rsid w:val="000A5B23"/>
    <w:rsid w:val="000A68AF"/>
    <w:rsid w:val="000A6CBF"/>
    <w:rsid w:val="000A7AC1"/>
    <w:rsid w:val="000A7E96"/>
    <w:rsid w:val="000B04C1"/>
    <w:rsid w:val="000B0B58"/>
    <w:rsid w:val="000B0BC2"/>
    <w:rsid w:val="000B0E32"/>
    <w:rsid w:val="000B18F1"/>
    <w:rsid w:val="000B19B9"/>
    <w:rsid w:val="000B27DE"/>
    <w:rsid w:val="000B281F"/>
    <w:rsid w:val="000B4078"/>
    <w:rsid w:val="000B4EF2"/>
    <w:rsid w:val="000B5126"/>
    <w:rsid w:val="000B5886"/>
    <w:rsid w:val="000B5BA1"/>
    <w:rsid w:val="000B5ECA"/>
    <w:rsid w:val="000B6827"/>
    <w:rsid w:val="000B6F56"/>
    <w:rsid w:val="000B7277"/>
    <w:rsid w:val="000C031B"/>
    <w:rsid w:val="000C04C1"/>
    <w:rsid w:val="000C0BED"/>
    <w:rsid w:val="000C15EF"/>
    <w:rsid w:val="000C17AA"/>
    <w:rsid w:val="000C2491"/>
    <w:rsid w:val="000C34E2"/>
    <w:rsid w:val="000C3514"/>
    <w:rsid w:val="000C4BA2"/>
    <w:rsid w:val="000C51B6"/>
    <w:rsid w:val="000C52A8"/>
    <w:rsid w:val="000C554C"/>
    <w:rsid w:val="000C5612"/>
    <w:rsid w:val="000C5D5F"/>
    <w:rsid w:val="000C694D"/>
    <w:rsid w:val="000C6B89"/>
    <w:rsid w:val="000C6DEE"/>
    <w:rsid w:val="000C7038"/>
    <w:rsid w:val="000C7AAF"/>
    <w:rsid w:val="000D0018"/>
    <w:rsid w:val="000D04BD"/>
    <w:rsid w:val="000D0AA2"/>
    <w:rsid w:val="000D0E7B"/>
    <w:rsid w:val="000D125E"/>
    <w:rsid w:val="000D1541"/>
    <w:rsid w:val="000D1CB4"/>
    <w:rsid w:val="000D1D3F"/>
    <w:rsid w:val="000D2020"/>
    <w:rsid w:val="000D2100"/>
    <w:rsid w:val="000D23EC"/>
    <w:rsid w:val="000D2E1B"/>
    <w:rsid w:val="000D34DB"/>
    <w:rsid w:val="000D3B79"/>
    <w:rsid w:val="000D4237"/>
    <w:rsid w:val="000D47CB"/>
    <w:rsid w:val="000D4E05"/>
    <w:rsid w:val="000D4E3C"/>
    <w:rsid w:val="000D5FC9"/>
    <w:rsid w:val="000D615B"/>
    <w:rsid w:val="000E014E"/>
    <w:rsid w:val="000E09B2"/>
    <w:rsid w:val="000E0FCD"/>
    <w:rsid w:val="000E10FD"/>
    <w:rsid w:val="000E1B7A"/>
    <w:rsid w:val="000E31C3"/>
    <w:rsid w:val="000E3529"/>
    <w:rsid w:val="000E431E"/>
    <w:rsid w:val="000E4671"/>
    <w:rsid w:val="000E4940"/>
    <w:rsid w:val="000E4C22"/>
    <w:rsid w:val="000E5740"/>
    <w:rsid w:val="000E6CFF"/>
    <w:rsid w:val="000E7151"/>
    <w:rsid w:val="000E75A1"/>
    <w:rsid w:val="000E7AFA"/>
    <w:rsid w:val="000F00D9"/>
    <w:rsid w:val="000F3C09"/>
    <w:rsid w:val="000F3DA4"/>
    <w:rsid w:val="000F583D"/>
    <w:rsid w:val="000F5F37"/>
    <w:rsid w:val="000F6D80"/>
    <w:rsid w:val="00100B61"/>
    <w:rsid w:val="00100E65"/>
    <w:rsid w:val="0010143F"/>
    <w:rsid w:val="001024F1"/>
    <w:rsid w:val="0010368D"/>
    <w:rsid w:val="0010395E"/>
    <w:rsid w:val="0010514E"/>
    <w:rsid w:val="00105176"/>
    <w:rsid w:val="00106D8A"/>
    <w:rsid w:val="00107495"/>
    <w:rsid w:val="00107793"/>
    <w:rsid w:val="00110599"/>
    <w:rsid w:val="00110B5F"/>
    <w:rsid w:val="0011162E"/>
    <w:rsid w:val="001119D3"/>
    <w:rsid w:val="001123B3"/>
    <w:rsid w:val="00112D82"/>
    <w:rsid w:val="00113E51"/>
    <w:rsid w:val="00115623"/>
    <w:rsid w:val="00115B39"/>
    <w:rsid w:val="001162D8"/>
    <w:rsid w:val="00116347"/>
    <w:rsid w:val="0011692E"/>
    <w:rsid w:val="00116A40"/>
    <w:rsid w:val="001175F9"/>
    <w:rsid w:val="00117B47"/>
    <w:rsid w:val="00117C40"/>
    <w:rsid w:val="00117FDB"/>
    <w:rsid w:val="001200EE"/>
    <w:rsid w:val="001215EA"/>
    <w:rsid w:val="001215F2"/>
    <w:rsid w:val="001219F1"/>
    <w:rsid w:val="00121CE7"/>
    <w:rsid w:val="0012301F"/>
    <w:rsid w:val="001253FB"/>
    <w:rsid w:val="00126413"/>
    <w:rsid w:val="00126CDB"/>
    <w:rsid w:val="00127963"/>
    <w:rsid w:val="001300CE"/>
    <w:rsid w:val="0013136E"/>
    <w:rsid w:val="00131751"/>
    <w:rsid w:val="00132571"/>
    <w:rsid w:val="00132645"/>
    <w:rsid w:val="00134C39"/>
    <w:rsid w:val="00135FE4"/>
    <w:rsid w:val="0013702B"/>
    <w:rsid w:val="001372F9"/>
    <w:rsid w:val="00141227"/>
    <w:rsid w:val="00141882"/>
    <w:rsid w:val="0014191F"/>
    <w:rsid w:val="00141B99"/>
    <w:rsid w:val="00141ED3"/>
    <w:rsid w:val="001425E6"/>
    <w:rsid w:val="0014310B"/>
    <w:rsid w:val="00143296"/>
    <w:rsid w:val="001449AA"/>
    <w:rsid w:val="00144E8B"/>
    <w:rsid w:val="001450D6"/>
    <w:rsid w:val="00145926"/>
    <w:rsid w:val="00145D82"/>
    <w:rsid w:val="00145DE2"/>
    <w:rsid w:val="00146F24"/>
    <w:rsid w:val="001478CA"/>
    <w:rsid w:val="00147B0D"/>
    <w:rsid w:val="00147C42"/>
    <w:rsid w:val="00153B0F"/>
    <w:rsid w:val="00154792"/>
    <w:rsid w:val="001562B1"/>
    <w:rsid w:val="0015698F"/>
    <w:rsid w:val="00156A12"/>
    <w:rsid w:val="00157B39"/>
    <w:rsid w:val="00157B52"/>
    <w:rsid w:val="00160430"/>
    <w:rsid w:val="00161944"/>
    <w:rsid w:val="00162732"/>
    <w:rsid w:val="001631E7"/>
    <w:rsid w:val="00163276"/>
    <w:rsid w:val="0016363E"/>
    <w:rsid w:val="0016454E"/>
    <w:rsid w:val="0016496A"/>
    <w:rsid w:val="001651E6"/>
    <w:rsid w:val="0016544D"/>
    <w:rsid w:val="00165C61"/>
    <w:rsid w:val="00165E87"/>
    <w:rsid w:val="00165FD8"/>
    <w:rsid w:val="00165FEC"/>
    <w:rsid w:val="001660C8"/>
    <w:rsid w:val="001664B8"/>
    <w:rsid w:val="00170AE7"/>
    <w:rsid w:val="00170D4F"/>
    <w:rsid w:val="00170D7B"/>
    <w:rsid w:val="00170DEC"/>
    <w:rsid w:val="00171355"/>
    <w:rsid w:val="0017173D"/>
    <w:rsid w:val="00172974"/>
    <w:rsid w:val="001746B2"/>
    <w:rsid w:val="00175A92"/>
    <w:rsid w:val="00175CAA"/>
    <w:rsid w:val="00177691"/>
    <w:rsid w:val="00177774"/>
    <w:rsid w:val="00177E29"/>
    <w:rsid w:val="00177F28"/>
    <w:rsid w:val="00180A82"/>
    <w:rsid w:val="001819B4"/>
    <w:rsid w:val="00181F1E"/>
    <w:rsid w:val="0018267A"/>
    <w:rsid w:val="00182770"/>
    <w:rsid w:val="00182E60"/>
    <w:rsid w:val="00183419"/>
    <w:rsid w:val="001838E6"/>
    <w:rsid w:val="001843F7"/>
    <w:rsid w:val="0018510C"/>
    <w:rsid w:val="00186088"/>
    <w:rsid w:val="0018612B"/>
    <w:rsid w:val="00186282"/>
    <w:rsid w:val="00187316"/>
    <w:rsid w:val="001876CB"/>
    <w:rsid w:val="00187DB8"/>
    <w:rsid w:val="00190ED7"/>
    <w:rsid w:val="0019155A"/>
    <w:rsid w:val="00191A2B"/>
    <w:rsid w:val="001939C4"/>
    <w:rsid w:val="00193AD6"/>
    <w:rsid w:val="00193D7D"/>
    <w:rsid w:val="001945A0"/>
    <w:rsid w:val="00194836"/>
    <w:rsid w:val="00195579"/>
    <w:rsid w:val="00195787"/>
    <w:rsid w:val="0019588D"/>
    <w:rsid w:val="00195D5E"/>
    <w:rsid w:val="00195EDF"/>
    <w:rsid w:val="001973C0"/>
    <w:rsid w:val="00197B09"/>
    <w:rsid w:val="001A0C60"/>
    <w:rsid w:val="001A1D41"/>
    <w:rsid w:val="001A2ACD"/>
    <w:rsid w:val="001A2C6D"/>
    <w:rsid w:val="001A3CB3"/>
    <w:rsid w:val="001A43B7"/>
    <w:rsid w:val="001A4EF5"/>
    <w:rsid w:val="001A5823"/>
    <w:rsid w:val="001A59F6"/>
    <w:rsid w:val="001A5AB2"/>
    <w:rsid w:val="001A62AE"/>
    <w:rsid w:val="001A7274"/>
    <w:rsid w:val="001A73A5"/>
    <w:rsid w:val="001A7591"/>
    <w:rsid w:val="001A7A1F"/>
    <w:rsid w:val="001A7CD3"/>
    <w:rsid w:val="001A7E1C"/>
    <w:rsid w:val="001B172E"/>
    <w:rsid w:val="001B17D1"/>
    <w:rsid w:val="001B1BF8"/>
    <w:rsid w:val="001B1D77"/>
    <w:rsid w:val="001B2254"/>
    <w:rsid w:val="001B3052"/>
    <w:rsid w:val="001B3431"/>
    <w:rsid w:val="001B3DE2"/>
    <w:rsid w:val="001B4B16"/>
    <w:rsid w:val="001B4D11"/>
    <w:rsid w:val="001B6649"/>
    <w:rsid w:val="001B770D"/>
    <w:rsid w:val="001C08CB"/>
    <w:rsid w:val="001C1372"/>
    <w:rsid w:val="001C208A"/>
    <w:rsid w:val="001C273E"/>
    <w:rsid w:val="001C2B24"/>
    <w:rsid w:val="001C335B"/>
    <w:rsid w:val="001C34DE"/>
    <w:rsid w:val="001C3971"/>
    <w:rsid w:val="001C3BD4"/>
    <w:rsid w:val="001C3EE4"/>
    <w:rsid w:val="001C4299"/>
    <w:rsid w:val="001C5BC1"/>
    <w:rsid w:val="001C6644"/>
    <w:rsid w:val="001C76FC"/>
    <w:rsid w:val="001D0E6C"/>
    <w:rsid w:val="001D0E95"/>
    <w:rsid w:val="001D1700"/>
    <w:rsid w:val="001D1C60"/>
    <w:rsid w:val="001D21F7"/>
    <w:rsid w:val="001D255E"/>
    <w:rsid w:val="001D2918"/>
    <w:rsid w:val="001D2967"/>
    <w:rsid w:val="001D505B"/>
    <w:rsid w:val="001D5AF3"/>
    <w:rsid w:val="001D6ABE"/>
    <w:rsid w:val="001D76F3"/>
    <w:rsid w:val="001D7BB1"/>
    <w:rsid w:val="001E11E9"/>
    <w:rsid w:val="001E2610"/>
    <w:rsid w:val="001E26AD"/>
    <w:rsid w:val="001E2CB0"/>
    <w:rsid w:val="001E3219"/>
    <w:rsid w:val="001E334E"/>
    <w:rsid w:val="001E3473"/>
    <w:rsid w:val="001E35BE"/>
    <w:rsid w:val="001E43B0"/>
    <w:rsid w:val="001E4F21"/>
    <w:rsid w:val="001E5E92"/>
    <w:rsid w:val="001E602E"/>
    <w:rsid w:val="001E621E"/>
    <w:rsid w:val="001E643D"/>
    <w:rsid w:val="001E6853"/>
    <w:rsid w:val="001E69C8"/>
    <w:rsid w:val="001E7540"/>
    <w:rsid w:val="001E77D9"/>
    <w:rsid w:val="001F011E"/>
    <w:rsid w:val="001F011F"/>
    <w:rsid w:val="001F0AF5"/>
    <w:rsid w:val="001F3405"/>
    <w:rsid w:val="001F355D"/>
    <w:rsid w:val="001F365F"/>
    <w:rsid w:val="001F4A30"/>
    <w:rsid w:val="001F4B95"/>
    <w:rsid w:val="001F4C76"/>
    <w:rsid w:val="001F4E3D"/>
    <w:rsid w:val="001F5B43"/>
    <w:rsid w:val="001F5B94"/>
    <w:rsid w:val="001F5E37"/>
    <w:rsid w:val="00202EA8"/>
    <w:rsid w:val="00202F79"/>
    <w:rsid w:val="002033FD"/>
    <w:rsid w:val="00203F7A"/>
    <w:rsid w:val="002052CD"/>
    <w:rsid w:val="002075DA"/>
    <w:rsid w:val="002111BE"/>
    <w:rsid w:val="00211E66"/>
    <w:rsid w:val="00211F20"/>
    <w:rsid w:val="00212ADB"/>
    <w:rsid w:val="0021343C"/>
    <w:rsid w:val="00213AF3"/>
    <w:rsid w:val="00213E95"/>
    <w:rsid w:val="00216A81"/>
    <w:rsid w:val="00216B2E"/>
    <w:rsid w:val="002170D5"/>
    <w:rsid w:val="00217234"/>
    <w:rsid w:val="00217262"/>
    <w:rsid w:val="0021728D"/>
    <w:rsid w:val="0021773A"/>
    <w:rsid w:val="00217E2B"/>
    <w:rsid w:val="002207E3"/>
    <w:rsid w:val="00220A52"/>
    <w:rsid w:val="0022237A"/>
    <w:rsid w:val="00225438"/>
    <w:rsid w:val="00225474"/>
    <w:rsid w:val="00225949"/>
    <w:rsid w:val="002259AE"/>
    <w:rsid w:val="00226281"/>
    <w:rsid w:val="00226860"/>
    <w:rsid w:val="00226E92"/>
    <w:rsid w:val="00227035"/>
    <w:rsid w:val="00227074"/>
    <w:rsid w:val="002273AF"/>
    <w:rsid w:val="002276E4"/>
    <w:rsid w:val="00230137"/>
    <w:rsid w:val="00230E52"/>
    <w:rsid w:val="00231B46"/>
    <w:rsid w:val="00232F74"/>
    <w:rsid w:val="0023345B"/>
    <w:rsid w:val="0023376C"/>
    <w:rsid w:val="002337C4"/>
    <w:rsid w:val="00234BBC"/>
    <w:rsid w:val="00234CEC"/>
    <w:rsid w:val="00234EC3"/>
    <w:rsid w:val="00235BCF"/>
    <w:rsid w:val="00237032"/>
    <w:rsid w:val="0024256C"/>
    <w:rsid w:val="00243DCD"/>
    <w:rsid w:val="00244594"/>
    <w:rsid w:val="00244639"/>
    <w:rsid w:val="0024536E"/>
    <w:rsid w:val="0024569D"/>
    <w:rsid w:val="002462C2"/>
    <w:rsid w:val="00246AFE"/>
    <w:rsid w:val="00246E96"/>
    <w:rsid w:val="00247099"/>
    <w:rsid w:val="00247252"/>
    <w:rsid w:val="002476A9"/>
    <w:rsid w:val="0024786B"/>
    <w:rsid w:val="002512E9"/>
    <w:rsid w:val="00251305"/>
    <w:rsid w:val="002513A7"/>
    <w:rsid w:val="002519E9"/>
    <w:rsid w:val="002524A2"/>
    <w:rsid w:val="0025260D"/>
    <w:rsid w:val="00252900"/>
    <w:rsid w:val="00253AB4"/>
    <w:rsid w:val="0025446E"/>
    <w:rsid w:val="00254DBA"/>
    <w:rsid w:val="0025539A"/>
    <w:rsid w:val="0025560A"/>
    <w:rsid w:val="00255BC5"/>
    <w:rsid w:val="002562B4"/>
    <w:rsid w:val="00256C2D"/>
    <w:rsid w:val="00257172"/>
    <w:rsid w:val="00257A4C"/>
    <w:rsid w:val="00260B35"/>
    <w:rsid w:val="0026150C"/>
    <w:rsid w:val="002637A2"/>
    <w:rsid w:val="002647FB"/>
    <w:rsid w:val="002659FD"/>
    <w:rsid w:val="00265E65"/>
    <w:rsid w:val="00265EFD"/>
    <w:rsid w:val="00266606"/>
    <w:rsid w:val="00267C53"/>
    <w:rsid w:val="00267E16"/>
    <w:rsid w:val="00270E63"/>
    <w:rsid w:val="00271463"/>
    <w:rsid w:val="002718BC"/>
    <w:rsid w:val="00271D19"/>
    <w:rsid w:val="00272CF6"/>
    <w:rsid w:val="002737E6"/>
    <w:rsid w:val="00273C8B"/>
    <w:rsid w:val="00273D49"/>
    <w:rsid w:val="00273F86"/>
    <w:rsid w:val="00275A2C"/>
    <w:rsid w:val="00275B03"/>
    <w:rsid w:val="00276397"/>
    <w:rsid w:val="002766C4"/>
    <w:rsid w:val="002773C6"/>
    <w:rsid w:val="00280918"/>
    <w:rsid w:val="0028107C"/>
    <w:rsid w:val="00281362"/>
    <w:rsid w:val="0028182E"/>
    <w:rsid w:val="002819F3"/>
    <w:rsid w:val="00281B58"/>
    <w:rsid w:val="002820E7"/>
    <w:rsid w:val="0028390A"/>
    <w:rsid w:val="002845A4"/>
    <w:rsid w:val="00284A79"/>
    <w:rsid w:val="00287092"/>
    <w:rsid w:val="00290299"/>
    <w:rsid w:val="0029081A"/>
    <w:rsid w:val="00290FC8"/>
    <w:rsid w:val="00291AF9"/>
    <w:rsid w:val="00291F47"/>
    <w:rsid w:val="00292AFD"/>
    <w:rsid w:val="00293918"/>
    <w:rsid w:val="002940A4"/>
    <w:rsid w:val="0029493A"/>
    <w:rsid w:val="00294BA3"/>
    <w:rsid w:val="002966A9"/>
    <w:rsid w:val="0029751B"/>
    <w:rsid w:val="002976E7"/>
    <w:rsid w:val="00297991"/>
    <w:rsid w:val="00297B9E"/>
    <w:rsid w:val="002A0536"/>
    <w:rsid w:val="002A0928"/>
    <w:rsid w:val="002A0CC9"/>
    <w:rsid w:val="002A10D1"/>
    <w:rsid w:val="002A2256"/>
    <w:rsid w:val="002A2EC9"/>
    <w:rsid w:val="002A34A3"/>
    <w:rsid w:val="002A353D"/>
    <w:rsid w:val="002A4B6E"/>
    <w:rsid w:val="002A4EC8"/>
    <w:rsid w:val="002A4F46"/>
    <w:rsid w:val="002A4FD8"/>
    <w:rsid w:val="002A4FF2"/>
    <w:rsid w:val="002A66B2"/>
    <w:rsid w:val="002A6D51"/>
    <w:rsid w:val="002B05C4"/>
    <w:rsid w:val="002B0EB7"/>
    <w:rsid w:val="002B0F04"/>
    <w:rsid w:val="002B10DB"/>
    <w:rsid w:val="002B1183"/>
    <w:rsid w:val="002B2A35"/>
    <w:rsid w:val="002B2A88"/>
    <w:rsid w:val="002B5A43"/>
    <w:rsid w:val="002B5E0C"/>
    <w:rsid w:val="002B6503"/>
    <w:rsid w:val="002B67BA"/>
    <w:rsid w:val="002B67C2"/>
    <w:rsid w:val="002B7A91"/>
    <w:rsid w:val="002C0D04"/>
    <w:rsid w:val="002C10A4"/>
    <w:rsid w:val="002C1110"/>
    <w:rsid w:val="002C1BA2"/>
    <w:rsid w:val="002C255B"/>
    <w:rsid w:val="002C2799"/>
    <w:rsid w:val="002C3552"/>
    <w:rsid w:val="002C3BE5"/>
    <w:rsid w:val="002C4290"/>
    <w:rsid w:val="002C4CD5"/>
    <w:rsid w:val="002C4DBE"/>
    <w:rsid w:val="002C57CD"/>
    <w:rsid w:val="002C5E35"/>
    <w:rsid w:val="002C6F4F"/>
    <w:rsid w:val="002C7743"/>
    <w:rsid w:val="002D0EDF"/>
    <w:rsid w:val="002D2E87"/>
    <w:rsid w:val="002D2EF4"/>
    <w:rsid w:val="002D309B"/>
    <w:rsid w:val="002D3A19"/>
    <w:rsid w:val="002D3B17"/>
    <w:rsid w:val="002D3CC5"/>
    <w:rsid w:val="002D3D17"/>
    <w:rsid w:val="002D41E4"/>
    <w:rsid w:val="002D4532"/>
    <w:rsid w:val="002D49F1"/>
    <w:rsid w:val="002D52E1"/>
    <w:rsid w:val="002D593B"/>
    <w:rsid w:val="002D5C5E"/>
    <w:rsid w:val="002D682B"/>
    <w:rsid w:val="002D69D8"/>
    <w:rsid w:val="002D6C5D"/>
    <w:rsid w:val="002D70E6"/>
    <w:rsid w:val="002E112F"/>
    <w:rsid w:val="002E1C59"/>
    <w:rsid w:val="002E30D8"/>
    <w:rsid w:val="002E3570"/>
    <w:rsid w:val="002E404B"/>
    <w:rsid w:val="002E43A0"/>
    <w:rsid w:val="002E4619"/>
    <w:rsid w:val="002E51AB"/>
    <w:rsid w:val="002E552C"/>
    <w:rsid w:val="002E5B7C"/>
    <w:rsid w:val="002E5D6F"/>
    <w:rsid w:val="002E69B3"/>
    <w:rsid w:val="002F0095"/>
    <w:rsid w:val="002F02D2"/>
    <w:rsid w:val="002F25E7"/>
    <w:rsid w:val="002F2671"/>
    <w:rsid w:val="002F3DDD"/>
    <w:rsid w:val="002F6B07"/>
    <w:rsid w:val="002F6DAB"/>
    <w:rsid w:val="002F6F46"/>
    <w:rsid w:val="003000CA"/>
    <w:rsid w:val="00300479"/>
    <w:rsid w:val="00300E56"/>
    <w:rsid w:val="00300EFD"/>
    <w:rsid w:val="00301019"/>
    <w:rsid w:val="00301474"/>
    <w:rsid w:val="00301639"/>
    <w:rsid w:val="003034D2"/>
    <w:rsid w:val="0030482C"/>
    <w:rsid w:val="0030527A"/>
    <w:rsid w:val="00305C31"/>
    <w:rsid w:val="00306996"/>
    <w:rsid w:val="00307345"/>
    <w:rsid w:val="00310083"/>
    <w:rsid w:val="00310790"/>
    <w:rsid w:val="00310ADB"/>
    <w:rsid w:val="003141FB"/>
    <w:rsid w:val="00314692"/>
    <w:rsid w:val="00315237"/>
    <w:rsid w:val="0031598B"/>
    <w:rsid w:val="00315B40"/>
    <w:rsid w:val="00317C4A"/>
    <w:rsid w:val="00320D7B"/>
    <w:rsid w:val="0032213C"/>
    <w:rsid w:val="0032285C"/>
    <w:rsid w:val="00322CB7"/>
    <w:rsid w:val="00322F42"/>
    <w:rsid w:val="00323238"/>
    <w:rsid w:val="00323564"/>
    <w:rsid w:val="00323BD0"/>
    <w:rsid w:val="00324297"/>
    <w:rsid w:val="0032442C"/>
    <w:rsid w:val="00325848"/>
    <w:rsid w:val="00326428"/>
    <w:rsid w:val="00326960"/>
    <w:rsid w:val="00327188"/>
    <w:rsid w:val="00327400"/>
    <w:rsid w:val="003307DC"/>
    <w:rsid w:val="003309BB"/>
    <w:rsid w:val="00330B11"/>
    <w:rsid w:val="00330D5E"/>
    <w:rsid w:val="00331A71"/>
    <w:rsid w:val="00331B16"/>
    <w:rsid w:val="00332C6C"/>
    <w:rsid w:val="00333B36"/>
    <w:rsid w:val="0033424C"/>
    <w:rsid w:val="0033453A"/>
    <w:rsid w:val="003347F1"/>
    <w:rsid w:val="003348AC"/>
    <w:rsid w:val="003369D3"/>
    <w:rsid w:val="00337E3A"/>
    <w:rsid w:val="00337F7A"/>
    <w:rsid w:val="003408A3"/>
    <w:rsid w:val="00340D20"/>
    <w:rsid w:val="00340DBB"/>
    <w:rsid w:val="0034238B"/>
    <w:rsid w:val="003423ED"/>
    <w:rsid w:val="00343018"/>
    <w:rsid w:val="003431DD"/>
    <w:rsid w:val="003432FC"/>
    <w:rsid w:val="003433E2"/>
    <w:rsid w:val="00343484"/>
    <w:rsid w:val="00343590"/>
    <w:rsid w:val="00343591"/>
    <w:rsid w:val="0034589E"/>
    <w:rsid w:val="00346DCA"/>
    <w:rsid w:val="00346F41"/>
    <w:rsid w:val="00347A9E"/>
    <w:rsid w:val="00350D37"/>
    <w:rsid w:val="00350E62"/>
    <w:rsid w:val="003512D1"/>
    <w:rsid w:val="003514DF"/>
    <w:rsid w:val="00351522"/>
    <w:rsid w:val="00352062"/>
    <w:rsid w:val="00352A46"/>
    <w:rsid w:val="00354D50"/>
    <w:rsid w:val="00355338"/>
    <w:rsid w:val="00356540"/>
    <w:rsid w:val="00356C9B"/>
    <w:rsid w:val="003574EE"/>
    <w:rsid w:val="00357643"/>
    <w:rsid w:val="00360833"/>
    <w:rsid w:val="00361945"/>
    <w:rsid w:val="00361AA4"/>
    <w:rsid w:val="0036250F"/>
    <w:rsid w:val="00362C83"/>
    <w:rsid w:val="00362CCC"/>
    <w:rsid w:val="00362E5C"/>
    <w:rsid w:val="0036393D"/>
    <w:rsid w:val="00364087"/>
    <w:rsid w:val="003640F6"/>
    <w:rsid w:val="0036483D"/>
    <w:rsid w:val="00364C32"/>
    <w:rsid w:val="00365064"/>
    <w:rsid w:val="003655C1"/>
    <w:rsid w:val="00365AAE"/>
    <w:rsid w:val="00365DAB"/>
    <w:rsid w:val="0036671A"/>
    <w:rsid w:val="00366A17"/>
    <w:rsid w:val="00366B14"/>
    <w:rsid w:val="003670C8"/>
    <w:rsid w:val="00367253"/>
    <w:rsid w:val="0036728E"/>
    <w:rsid w:val="003679FC"/>
    <w:rsid w:val="00370636"/>
    <w:rsid w:val="00370F41"/>
    <w:rsid w:val="00371A79"/>
    <w:rsid w:val="00372514"/>
    <w:rsid w:val="0037340B"/>
    <w:rsid w:val="003734E1"/>
    <w:rsid w:val="00373A68"/>
    <w:rsid w:val="00373B9A"/>
    <w:rsid w:val="00374C39"/>
    <w:rsid w:val="003755B0"/>
    <w:rsid w:val="00376119"/>
    <w:rsid w:val="00377519"/>
    <w:rsid w:val="00381173"/>
    <w:rsid w:val="0038173C"/>
    <w:rsid w:val="00383117"/>
    <w:rsid w:val="003834D0"/>
    <w:rsid w:val="003836D9"/>
    <w:rsid w:val="00383D27"/>
    <w:rsid w:val="003841A4"/>
    <w:rsid w:val="00385127"/>
    <w:rsid w:val="00385657"/>
    <w:rsid w:val="00385820"/>
    <w:rsid w:val="00385A64"/>
    <w:rsid w:val="003866D3"/>
    <w:rsid w:val="00386861"/>
    <w:rsid w:val="0038696C"/>
    <w:rsid w:val="00386EAF"/>
    <w:rsid w:val="00387B26"/>
    <w:rsid w:val="003902CC"/>
    <w:rsid w:val="00390707"/>
    <w:rsid w:val="00390D8E"/>
    <w:rsid w:val="00390FB8"/>
    <w:rsid w:val="0039292F"/>
    <w:rsid w:val="00392CA6"/>
    <w:rsid w:val="00393020"/>
    <w:rsid w:val="003941A8"/>
    <w:rsid w:val="0039428B"/>
    <w:rsid w:val="003942F9"/>
    <w:rsid w:val="00396698"/>
    <w:rsid w:val="003A02A3"/>
    <w:rsid w:val="003A0A5A"/>
    <w:rsid w:val="003A1C6A"/>
    <w:rsid w:val="003A1F16"/>
    <w:rsid w:val="003A20F9"/>
    <w:rsid w:val="003A319D"/>
    <w:rsid w:val="003A39EF"/>
    <w:rsid w:val="003A3B99"/>
    <w:rsid w:val="003A3BC2"/>
    <w:rsid w:val="003A3D44"/>
    <w:rsid w:val="003A3E03"/>
    <w:rsid w:val="003A441C"/>
    <w:rsid w:val="003A532A"/>
    <w:rsid w:val="003A5913"/>
    <w:rsid w:val="003A621C"/>
    <w:rsid w:val="003A65F1"/>
    <w:rsid w:val="003A6D2B"/>
    <w:rsid w:val="003A6E0C"/>
    <w:rsid w:val="003A6EAF"/>
    <w:rsid w:val="003A7657"/>
    <w:rsid w:val="003A7D85"/>
    <w:rsid w:val="003B0096"/>
    <w:rsid w:val="003B02CD"/>
    <w:rsid w:val="003B060C"/>
    <w:rsid w:val="003B0A64"/>
    <w:rsid w:val="003B0CAC"/>
    <w:rsid w:val="003B1037"/>
    <w:rsid w:val="003B185C"/>
    <w:rsid w:val="003B1F27"/>
    <w:rsid w:val="003B2DFD"/>
    <w:rsid w:val="003B3A07"/>
    <w:rsid w:val="003B3BEE"/>
    <w:rsid w:val="003B41CC"/>
    <w:rsid w:val="003B472D"/>
    <w:rsid w:val="003B504A"/>
    <w:rsid w:val="003B6082"/>
    <w:rsid w:val="003B648B"/>
    <w:rsid w:val="003B678C"/>
    <w:rsid w:val="003B6B49"/>
    <w:rsid w:val="003B73FC"/>
    <w:rsid w:val="003B7F20"/>
    <w:rsid w:val="003C0FF8"/>
    <w:rsid w:val="003C2016"/>
    <w:rsid w:val="003C20C3"/>
    <w:rsid w:val="003C2ADA"/>
    <w:rsid w:val="003C2DE9"/>
    <w:rsid w:val="003C2E9E"/>
    <w:rsid w:val="003C4977"/>
    <w:rsid w:val="003C4FAC"/>
    <w:rsid w:val="003C6257"/>
    <w:rsid w:val="003C7251"/>
    <w:rsid w:val="003C7270"/>
    <w:rsid w:val="003C75EB"/>
    <w:rsid w:val="003C789E"/>
    <w:rsid w:val="003C7B61"/>
    <w:rsid w:val="003D019F"/>
    <w:rsid w:val="003D02D5"/>
    <w:rsid w:val="003D0C4E"/>
    <w:rsid w:val="003D163A"/>
    <w:rsid w:val="003D1994"/>
    <w:rsid w:val="003D2092"/>
    <w:rsid w:val="003D223D"/>
    <w:rsid w:val="003D2492"/>
    <w:rsid w:val="003D25A8"/>
    <w:rsid w:val="003D38C4"/>
    <w:rsid w:val="003D4356"/>
    <w:rsid w:val="003D6917"/>
    <w:rsid w:val="003D76C7"/>
    <w:rsid w:val="003E0A19"/>
    <w:rsid w:val="003E1A2E"/>
    <w:rsid w:val="003E1E95"/>
    <w:rsid w:val="003E27A7"/>
    <w:rsid w:val="003E2B7F"/>
    <w:rsid w:val="003E3912"/>
    <w:rsid w:val="003E421A"/>
    <w:rsid w:val="003E67E7"/>
    <w:rsid w:val="003E7ECD"/>
    <w:rsid w:val="003F02C5"/>
    <w:rsid w:val="003F049C"/>
    <w:rsid w:val="003F3019"/>
    <w:rsid w:val="003F3852"/>
    <w:rsid w:val="003F4DA6"/>
    <w:rsid w:val="003F51C7"/>
    <w:rsid w:val="003F6B89"/>
    <w:rsid w:val="003F74DC"/>
    <w:rsid w:val="003F7895"/>
    <w:rsid w:val="004009AF"/>
    <w:rsid w:val="0040183F"/>
    <w:rsid w:val="00401BED"/>
    <w:rsid w:val="004035D5"/>
    <w:rsid w:val="0040427C"/>
    <w:rsid w:val="00404AA0"/>
    <w:rsid w:val="00404B17"/>
    <w:rsid w:val="00404BFB"/>
    <w:rsid w:val="004062AD"/>
    <w:rsid w:val="00406B4E"/>
    <w:rsid w:val="00406BFA"/>
    <w:rsid w:val="00406DBC"/>
    <w:rsid w:val="004076B3"/>
    <w:rsid w:val="0041081B"/>
    <w:rsid w:val="00410EE4"/>
    <w:rsid w:val="00411D5B"/>
    <w:rsid w:val="0041230F"/>
    <w:rsid w:val="0041392D"/>
    <w:rsid w:val="00413AF2"/>
    <w:rsid w:val="00414486"/>
    <w:rsid w:val="004148F8"/>
    <w:rsid w:val="00414C8C"/>
    <w:rsid w:val="00415E8E"/>
    <w:rsid w:val="004201F0"/>
    <w:rsid w:val="00421C88"/>
    <w:rsid w:val="00421EAA"/>
    <w:rsid w:val="00422405"/>
    <w:rsid w:val="004224D9"/>
    <w:rsid w:val="004224F1"/>
    <w:rsid w:val="004239CF"/>
    <w:rsid w:val="00423E50"/>
    <w:rsid w:val="00424372"/>
    <w:rsid w:val="00426A3A"/>
    <w:rsid w:val="00426AFD"/>
    <w:rsid w:val="0042784A"/>
    <w:rsid w:val="0043064A"/>
    <w:rsid w:val="00430CA7"/>
    <w:rsid w:val="00431321"/>
    <w:rsid w:val="004316F5"/>
    <w:rsid w:val="004319A8"/>
    <w:rsid w:val="00431FDA"/>
    <w:rsid w:val="0043200D"/>
    <w:rsid w:val="004321B5"/>
    <w:rsid w:val="004329B2"/>
    <w:rsid w:val="00432EE6"/>
    <w:rsid w:val="00432F2F"/>
    <w:rsid w:val="004339C7"/>
    <w:rsid w:val="00434622"/>
    <w:rsid w:val="004366A1"/>
    <w:rsid w:val="00436839"/>
    <w:rsid w:val="00437531"/>
    <w:rsid w:val="0044214C"/>
    <w:rsid w:val="004422A0"/>
    <w:rsid w:val="00442BD4"/>
    <w:rsid w:val="00444556"/>
    <w:rsid w:val="004448FB"/>
    <w:rsid w:val="00444C2B"/>
    <w:rsid w:val="00445F53"/>
    <w:rsid w:val="00447854"/>
    <w:rsid w:val="00447D8B"/>
    <w:rsid w:val="0045032F"/>
    <w:rsid w:val="00450A0A"/>
    <w:rsid w:val="0045146A"/>
    <w:rsid w:val="004514B7"/>
    <w:rsid w:val="00451891"/>
    <w:rsid w:val="00451A7C"/>
    <w:rsid w:val="00451D1D"/>
    <w:rsid w:val="0045323A"/>
    <w:rsid w:val="00453274"/>
    <w:rsid w:val="00453BBD"/>
    <w:rsid w:val="00453E16"/>
    <w:rsid w:val="004548EC"/>
    <w:rsid w:val="004554B1"/>
    <w:rsid w:val="0045569E"/>
    <w:rsid w:val="004571E2"/>
    <w:rsid w:val="004600DE"/>
    <w:rsid w:val="0046013D"/>
    <w:rsid w:val="004626B5"/>
    <w:rsid w:val="00462B12"/>
    <w:rsid w:val="004630FD"/>
    <w:rsid w:val="004648A4"/>
    <w:rsid w:val="0046685C"/>
    <w:rsid w:val="00467C97"/>
    <w:rsid w:val="00470BAF"/>
    <w:rsid w:val="004714B6"/>
    <w:rsid w:val="004723C5"/>
    <w:rsid w:val="00472CCD"/>
    <w:rsid w:val="00473731"/>
    <w:rsid w:val="00473C7E"/>
    <w:rsid w:val="004746C7"/>
    <w:rsid w:val="004746D2"/>
    <w:rsid w:val="00474D0D"/>
    <w:rsid w:val="0047533F"/>
    <w:rsid w:val="00475C34"/>
    <w:rsid w:val="00476132"/>
    <w:rsid w:val="00476490"/>
    <w:rsid w:val="00476536"/>
    <w:rsid w:val="00476CF9"/>
    <w:rsid w:val="004773D5"/>
    <w:rsid w:val="0047747D"/>
    <w:rsid w:val="00477543"/>
    <w:rsid w:val="00477D48"/>
    <w:rsid w:val="00480542"/>
    <w:rsid w:val="004805BB"/>
    <w:rsid w:val="004817CB"/>
    <w:rsid w:val="0048267A"/>
    <w:rsid w:val="00482B51"/>
    <w:rsid w:val="00482DA1"/>
    <w:rsid w:val="00482FDC"/>
    <w:rsid w:val="004832EA"/>
    <w:rsid w:val="00483BFC"/>
    <w:rsid w:val="004842AE"/>
    <w:rsid w:val="00485000"/>
    <w:rsid w:val="00486F9C"/>
    <w:rsid w:val="004878FA"/>
    <w:rsid w:val="00487AFA"/>
    <w:rsid w:val="004903CF"/>
    <w:rsid w:val="004910C0"/>
    <w:rsid w:val="00491237"/>
    <w:rsid w:val="00491B65"/>
    <w:rsid w:val="00491DBE"/>
    <w:rsid w:val="004921FF"/>
    <w:rsid w:val="00492ACA"/>
    <w:rsid w:val="00494AFB"/>
    <w:rsid w:val="00494B3E"/>
    <w:rsid w:val="004968F9"/>
    <w:rsid w:val="00496CFA"/>
    <w:rsid w:val="004978B7"/>
    <w:rsid w:val="00497A16"/>
    <w:rsid w:val="004A1B31"/>
    <w:rsid w:val="004A2072"/>
    <w:rsid w:val="004A2F5D"/>
    <w:rsid w:val="004A2FF3"/>
    <w:rsid w:val="004A3EEF"/>
    <w:rsid w:val="004A4BBC"/>
    <w:rsid w:val="004A5529"/>
    <w:rsid w:val="004A620E"/>
    <w:rsid w:val="004A66DF"/>
    <w:rsid w:val="004A7343"/>
    <w:rsid w:val="004B0ABD"/>
    <w:rsid w:val="004B16FB"/>
    <w:rsid w:val="004B2FB2"/>
    <w:rsid w:val="004B3658"/>
    <w:rsid w:val="004B4A2F"/>
    <w:rsid w:val="004B5721"/>
    <w:rsid w:val="004B5CEC"/>
    <w:rsid w:val="004B6048"/>
    <w:rsid w:val="004B749C"/>
    <w:rsid w:val="004B755F"/>
    <w:rsid w:val="004B7BA6"/>
    <w:rsid w:val="004B7E8B"/>
    <w:rsid w:val="004C062C"/>
    <w:rsid w:val="004C093B"/>
    <w:rsid w:val="004C0AED"/>
    <w:rsid w:val="004C1601"/>
    <w:rsid w:val="004C1D88"/>
    <w:rsid w:val="004C2539"/>
    <w:rsid w:val="004C2ADA"/>
    <w:rsid w:val="004C2F1D"/>
    <w:rsid w:val="004C3139"/>
    <w:rsid w:val="004C4757"/>
    <w:rsid w:val="004C4931"/>
    <w:rsid w:val="004C4D2E"/>
    <w:rsid w:val="004C4D9A"/>
    <w:rsid w:val="004C514E"/>
    <w:rsid w:val="004C5717"/>
    <w:rsid w:val="004C63DE"/>
    <w:rsid w:val="004C6AFA"/>
    <w:rsid w:val="004C70A7"/>
    <w:rsid w:val="004C7E88"/>
    <w:rsid w:val="004D01F1"/>
    <w:rsid w:val="004D05FC"/>
    <w:rsid w:val="004D0E3D"/>
    <w:rsid w:val="004D1058"/>
    <w:rsid w:val="004D1906"/>
    <w:rsid w:val="004D403E"/>
    <w:rsid w:val="004D41EA"/>
    <w:rsid w:val="004D429B"/>
    <w:rsid w:val="004D4BC3"/>
    <w:rsid w:val="004D5865"/>
    <w:rsid w:val="004D6A98"/>
    <w:rsid w:val="004E0337"/>
    <w:rsid w:val="004E0569"/>
    <w:rsid w:val="004E0BD6"/>
    <w:rsid w:val="004E0D71"/>
    <w:rsid w:val="004E1B31"/>
    <w:rsid w:val="004E2B21"/>
    <w:rsid w:val="004E4A46"/>
    <w:rsid w:val="004E4CEC"/>
    <w:rsid w:val="004E5BCF"/>
    <w:rsid w:val="004E6492"/>
    <w:rsid w:val="004E774A"/>
    <w:rsid w:val="004E7A09"/>
    <w:rsid w:val="004E7AA8"/>
    <w:rsid w:val="004F0160"/>
    <w:rsid w:val="004F081D"/>
    <w:rsid w:val="004F0AF1"/>
    <w:rsid w:val="004F28B2"/>
    <w:rsid w:val="004F3C81"/>
    <w:rsid w:val="004F526C"/>
    <w:rsid w:val="004F6790"/>
    <w:rsid w:val="004F69BA"/>
    <w:rsid w:val="004F6F7D"/>
    <w:rsid w:val="004F79A3"/>
    <w:rsid w:val="005002D0"/>
    <w:rsid w:val="005008A7"/>
    <w:rsid w:val="00500C71"/>
    <w:rsid w:val="00501228"/>
    <w:rsid w:val="0050187F"/>
    <w:rsid w:val="00501AFC"/>
    <w:rsid w:val="0050272C"/>
    <w:rsid w:val="00503470"/>
    <w:rsid w:val="0050557E"/>
    <w:rsid w:val="00505987"/>
    <w:rsid w:val="00505C5E"/>
    <w:rsid w:val="00505FC7"/>
    <w:rsid w:val="005064D2"/>
    <w:rsid w:val="00507D46"/>
    <w:rsid w:val="00507DD9"/>
    <w:rsid w:val="00510E37"/>
    <w:rsid w:val="00510F2C"/>
    <w:rsid w:val="00511172"/>
    <w:rsid w:val="00512465"/>
    <w:rsid w:val="00512F86"/>
    <w:rsid w:val="005132EA"/>
    <w:rsid w:val="0051331C"/>
    <w:rsid w:val="005158AC"/>
    <w:rsid w:val="00515D1E"/>
    <w:rsid w:val="00516473"/>
    <w:rsid w:val="00516CFD"/>
    <w:rsid w:val="00517210"/>
    <w:rsid w:val="005173D2"/>
    <w:rsid w:val="0052163F"/>
    <w:rsid w:val="00521674"/>
    <w:rsid w:val="00522658"/>
    <w:rsid w:val="00522788"/>
    <w:rsid w:val="00522EEF"/>
    <w:rsid w:val="00523861"/>
    <w:rsid w:val="00523B9E"/>
    <w:rsid w:val="00524008"/>
    <w:rsid w:val="00525264"/>
    <w:rsid w:val="00526274"/>
    <w:rsid w:val="00526517"/>
    <w:rsid w:val="00527333"/>
    <w:rsid w:val="005277B1"/>
    <w:rsid w:val="00527CA7"/>
    <w:rsid w:val="00530A85"/>
    <w:rsid w:val="00530E92"/>
    <w:rsid w:val="0053121C"/>
    <w:rsid w:val="005321BE"/>
    <w:rsid w:val="0053231F"/>
    <w:rsid w:val="005326B2"/>
    <w:rsid w:val="005326F8"/>
    <w:rsid w:val="00532AE2"/>
    <w:rsid w:val="005341A3"/>
    <w:rsid w:val="0053443C"/>
    <w:rsid w:val="0053459C"/>
    <w:rsid w:val="00535300"/>
    <w:rsid w:val="00535995"/>
    <w:rsid w:val="00535B49"/>
    <w:rsid w:val="00535CD2"/>
    <w:rsid w:val="00536C2C"/>
    <w:rsid w:val="005370B7"/>
    <w:rsid w:val="0053714D"/>
    <w:rsid w:val="00537217"/>
    <w:rsid w:val="00537726"/>
    <w:rsid w:val="005377A9"/>
    <w:rsid w:val="00537871"/>
    <w:rsid w:val="00541404"/>
    <w:rsid w:val="0054176F"/>
    <w:rsid w:val="00541A89"/>
    <w:rsid w:val="00541ADB"/>
    <w:rsid w:val="00542DBD"/>
    <w:rsid w:val="00543EAF"/>
    <w:rsid w:val="00544B63"/>
    <w:rsid w:val="00545D8D"/>
    <w:rsid w:val="00547187"/>
    <w:rsid w:val="0054759F"/>
    <w:rsid w:val="00547685"/>
    <w:rsid w:val="0054791A"/>
    <w:rsid w:val="00550180"/>
    <w:rsid w:val="0055087E"/>
    <w:rsid w:val="00550DF4"/>
    <w:rsid w:val="00551085"/>
    <w:rsid w:val="00551969"/>
    <w:rsid w:val="005526AB"/>
    <w:rsid w:val="005528B1"/>
    <w:rsid w:val="00552966"/>
    <w:rsid w:val="00553910"/>
    <w:rsid w:val="005558BC"/>
    <w:rsid w:val="005558F6"/>
    <w:rsid w:val="00555C9A"/>
    <w:rsid w:val="00555D7E"/>
    <w:rsid w:val="00556528"/>
    <w:rsid w:val="00556C97"/>
    <w:rsid w:val="00556F3B"/>
    <w:rsid w:val="005570E9"/>
    <w:rsid w:val="00557B8D"/>
    <w:rsid w:val="005617C5"/>
    <w:rsid w:val="0056238E"/>
    <w:rsid w:val="0056288B"/>
    <w:rsid w:val="00562B7F"/>
    <w:rsid w:val="00563C7E"/>
    <w:rsid w:val="0056468A"/>
    <w:rsid w:val="0056536E"/>
    <w:rsid w:val="00565C3A"/>
    <w:rsid w:val="00566541"/>
    <w:rsid w:val="0056670F"/>
    <w:rsid w:val="005670AA"/>
    <w:rsid w:val="005706F1"/>
    <w:rsid w:val="00570C88"/>
    <w:rsid w:val="00570F8A"/>
    <w:rsid w:val="005728C3"/>
    <w:rsid w:val="00573710"/>
    <w:rsid w:val="0057397B"/>
    <w:rsid w:val="005740BD"/>
    <w:rsid w:val="00574B34"/>
    <w:rsid w:val="00575116"/>
    <w:rsid w:val="005763EA"/>
    <w:rsid w:val="00576D79"/>
    <w:rsid w:val="0057736B"/>
    <w:rsid w:val="00577EAB"/>
    <w:rsid w:val="005808A9"/>
    <w:rsid w:val="00581447"/>
    <w:rsid w:val="00581D21"/>
    <w:rsid w:val="00582925"/>
    <w:rsid w:val="00584E1F"/>
    <w:rsid w:val="005855B0"/>
    <w:rsid w:val="0059000C"/>
    <w:rsid w:val="00590121"/>
    <w:rsid w:val="0059094A"/>
    <w:rsid w:val="00590AE7"/>
    <w:rsid w:val="00590B60"/>
    <w:rsid w:val="00591600"/>
    <w:rsid w:val="00591743"/>
    <w:rsid w:val="005929D9"/>
    <w:rsid w:val="00592EE4"/>
    <w:rsid w:val="005936EC"/>
    <w:rsid w:val="00594375"/>
    <w:rsid w:val="00595262"/>
    <w:rsid w:val="00597806"/>
    <w:rsid w:val="005979C3"/>
    <w:rsid w:val="005A0176"/>
    <w:rsid w:val="005A3630"/>
    <w:rsid w:val="005A3C4A"/>
    <w:rsid w:val="005A3CC4"/>
    <w:rsid w:val="005A3E70"/>
    <w:rsid w:val="005A466E"/>
    <w:rsid w:val="005A615D"/>
    <w:rsid w:val="005A769F"/>
    <w:rsid w:val="005B13B7"/>
    <w:rsid w:val="005B2259"/>
    <w:rsid w:val="005B270E"/>
    <w:rsid w:val="005B3AC7"/>
    <w:rsid w:val="005B419D"/>
    <w:rsid w:val="005B5297"/>
    <w:rsid w:val="005B5617"/>
    <w:rsid w:val="005B566B"/>
    <w:rsid w:val="005B5F97"/>
    <w:rsid w:val="005B663A"/>
    <w:rsid w:val="005B69C6"/>
    <w:rsid w:val="005B6E3A"/>
    <w:rsid w:val="005B70F0"/>
    <w:rsid w:val="005B7BC5"/>
    <w:rsid w:val="005C01D2"/>
    <w:rsid w:val="005C0435"/>
    <w:rsid w:val="005C05CD"/>
    <w:rsid w:val="005C08FB"/>
    <w:rsid w:val="005C13CA"/>
    <w:rsid w:val="005C2013"/>
    <w:rsid w:val="005C20BB"/>
    <w:rsid w:val="005C2F27"/>
    <w:rsid w:val="005C3474"/>
    <w:rsid w:val="005C4856"/>
    <w:rsid w:val="005C4F4B"/>
    <w:rsid w:val="005C54BB"/>
    <w:rsid w:val="005C58F2"/>
    <w:rsid w:val="005C6602"/>
    <w:rsid w:val="005C7774"/>
    <w:rsid w:val="005D06FF"/>
    <w:rsid w:val="005D0813"/>
    <w:rsid w:val="005D11A0"/>
    <w:rsid w:val="005D27CA"/>
    <w:rsid w:val="005D2918"/>
    <w:rsid w:val="005D4610"/>
    <w:rsid w:val="005D581F"/>
    <w:rsid w:val="005D5CEE"/>
    <w:rsid w:val="005D69F8"/>
    <w:rsid w:val="005D6A0E"/>
    <w:rsid w:val="005D6D97"/>
    <w:rsid w:val="005D7AD4"/>
    <w:rsid w:val="005D7CBC"/>
    <w:rsid w:val="005E0071"/>
    <w:rsid w:val="005E1731"/>
    <w:rsid w:val="005E390A"/>
    <w:rsid w:val="005E3BE5"/>
    <w:rsid w:val="005E3F94"/>
    <w:rsid w:val="005E49E3"/>
    <w:rsid w:val="005E4A12"/>
    <w:rsid w:val="005E4CC0"/>
    <w:rsid w:val="005E77E2"/>
    <w:rsid w:val="005E7802"/>
    <w:rsid w:val="005F0287"/>
    <w:rsid w:val="005F05A5"/>
    <w:rsid w:val="005F083C"/>
    <w:rsid w:val="005F1692"/>
    <w:rsid w:val="005F1F0C"/>
    <w:rsid w:val="005F26BF"/>
    <w:rsid w:val="005F27D3"/>
    <w:rsid w:val="005F2988"/>
    <w:rsid w:val="005F2BF3"/>
    <w:rsid w:val="005F315C"/>
    <w:rsid w:val="005F3BD6"/>
    <w:rsid w:val="005F455D"/>
    <w:rsid w:val="005F4879"/>
    <w:rsid w:val="005F4F24"/>
    <w:rsid w:val="005F6FF7"/>
    <w:rsid w:val="005F7A3A"/>
    <w:rsid w:val="005F7C5C"/>
    <w:rsid w:val="00600A12"/>
    <w:rsid w:val="00601281"/>
    <w:rsid w:val="006020C5"/>
    <w:rsid w:val="006032BA"/>
    <w:rsid w:val="006043CE"/>
    <w:rsid w:val="00605013"/>
    <w:rsid w:val="0060638A"/>
    <w:rsid w:val="0060644C"/>
    <w:rsid w:val="0060647A"/>
    <w:rsid w:val="006066C9"/>
    <w:rsid w:val="00606BAA"/>
    <w:rsid w:val="00607237"/>
    <w:rsid w:val="006076B5"/>
    <w:rsid w:val="006105A0"/>
    <w:rsid w:val="0061067B"/>
    <w:rsid w:val="00610F6C"/>
    <w:rsid w:val="00611035"/>
    <w:rsid w:val="00611A59"/>
    <w:rsid w:val="00612D89"/>
    <w:rsid w:val="006130A1"/>
    <w:rsid w:val="00613656"/>
    <w:rsid w:val="00614407"/>
    <w:rsid w:val="00614D22"/>
    <w:rsid w:val="00615562"/>
    <w:rsid w:val="00615DC0"/>
    <w:rsid w:val="00616061"/>
    <w:rsid w:val="00616BE3"/>
    <w:rsid w:val="00616E2A"/>
    <w:rsid w:val="00617704"/>
    <w:rsid w:val="006207C3"/>
    <w:rsid w:val="00621797"/>
    <w:rsid w:val="0062225C"/>
    <w:rsid w:val="006237AE"/>
    <w:rsid w:val="0062442C"/>
    <w:rsid w:val="006245A9"/>
    <w:rsid w:val="00624C66"/>
    <w:rsid w:val="00624CF4"/>
    <w:rsid w:val="00625921"/>
    <w:rsid w:val="00625E0C"/>
    <w:rsid w:val="0062605B"/>
    <w:rsid w:val="00626706"/>
    <w:rsid w:val="00630365"/>
    <w:rsid w:val="006304AA"/>
    <w:rsid w:val="00631297"/>
    <w:rsid w:val="0063136F"/>
    <w:rsid w:val="006313D3"/>
    <w:rsid w:val="00631728"/>
    <w:rsid w:val="006329EF"/>
    <w:rsid w:val="00632A6D"/>
    <w:rsid w:val="00632C6E"/>
    <w:rsid w:val="0063368F"/>
    <w:rsid w:val="00633944"/>
    <w:rsid w:val="00634D12"/>
    <w:rsid w:val="006358CE"/>
    <w:rsid w:val="00635E1D"/>
    <w:rsid w:val="0063696E"/>
    <w:rsid w:val="00637D3E"/>
    <w:rsid w:val="00640A89"/>
    <w:rsid w:val="00642D07"/>
    <w:rsid w:val="006436EF"/>
    <w:rsid w:val="00644F05"/>
    <w:rsid w:val="006460E1"/>
    <w:rsid w:val="00646610"/>
    <w:rsid w:val="00646D93"/>
    <w:rsid w:val="006508C9"/>
    <w:rsid w:val="00650BAD"/>
    <w:rsid w:val="00651405"/>
    <w:rsid w:val="00652E38"/>
    <w:rsid w:val="006550FF"/>
    <w:rsid w:val="00655C89"/>
    <w:rsid w:val="0065675D"/>
    <w:rsid w:val="006568B5"/>
    <w:rsid w:val="0065732B"/>
    <w:rsid w:val="00657438"/>
    <w:rsid w:val="00657616"/>
    <w:rsid w:val="006578CA"/>
    <w:rsid w:val="00657E48"/>
    <w:rsid w:val="006607DF"/>
    <w:rsid w:val="00661B90"/>
    <w:rsid w:val="00661DA6"/>
    <w:rsid w:val="00663527"/>
    <w:rsid w:val="006639A8"/>
    <w:rsid w:val="00663A20"/>
    <w:rsid w:val="00664418"/>
    <w:rsid w:val="00664FE2"/>
    <w:rsid w:val="00665C6A"/>
    <w:rsid w:val="00665F64"/>
    <w:rsid w:val="006663AB"/>
    <w:rsid w:val="00666535"/>
    <w:rsid w:val="00666F76"/>
    <w:rsid w:val="00667E11"/>
    <w:rsid w:val="00670856"/>
    <w:rsid w:val="00670DB0"/>
    <w:rsid w:val="00671D69"/>
    <w:rsid w:val="0067214F"/>
    <w:rsid w:val="0067278E"/>
    <w:rsid w:val="00672FEA"/>
    <w:rsid w:val="0067348C"/>
    <w:rsid w:val="006740DD"/>
    <w:rsid w:val="0067431D"/>
    <w:rsid w:val="00675CF9"/>
    <w:rsid w:val="0067654A"/>
    <w:rsid w:val="00676EBF"/>
    <w:rsid w:val="006814E7"/>
    <w:rsid w:val="00681E4D"/>
    <w:rsid w:val="006823AC"/>
    <w:rsid w:val="0068338A"/>
    <w:rsid w:val="00683A47"/>
    <w:rsid w:val="00683B50"/>
    <w:rsid w:val="00683F01"/>
    <w:rsid w:val="00685B28"/>
    <w:rsid w:val="00686083"/>
    <w:rsid w:val="00687C74"/>
    <w:rsid w:val="00687DDF"/>
    <w:rsid w:val="00687EFC"/>
    <w:rsid w:val="00690734"/>
    <w:rsid w:val="00691B45"/>
    <w:rsid w:val="00691E07"/>
    <w:rsid w:val="006937E5"/>
    <w:rsid w:val="00693BE5"/>
    <w:rsid w:val="00693E21"/>
    <w:rsid w:val="00693F98"/>
    <w:rsid w:val="0069423B"/>
    <w:rsid w:val="0069502E"/>
    <w:rsid w:val="006953AB"/>
    <w:rsid w:val="0069549D"/>
    <w:rsid w:val="00695EA2"/>
    <w:rsid w:val="00696856"/>
    <w:rsid w:val="00696938"/>
    <w:rsid w:val="00696D0E"/>
    <w:rsid w:val="00697CB5"/>
    <w:rsid w:val="006A11B3"/>
    <w:rsid w:val="006A1311"/>
    <w:rsid w:val="006A13AA"/>
    <w:rsid w:val="006A1648"/>
    <w:rsid w:val="006A240F"/>
    <w:rsid w:val="006A38B9"/>
    <w:rsid w:val="006A3BC7"/>
    <w:rsid w:val="006A3F60"/>
    <w:rsid w:val="006A3FD4"/>
    <w:rsid w:val="006A4D14"/>
    <w:rsid w:val="006A53F5"/>
    <w:rsid w:val="006A5CC3"/>
    <w:rsid w:val="006A724E"/>
    <w:rsid w:val="006A789A"/>
    <w:rsid w:val="006A79A8"/>
    <w:rsid w:val="006B0C04"/>
    <w:rsid w:val="006B13B0"/>
    <w:rsid w:val="006B1B51"/>
    <w:rsid w:val="006B1BFB"/>
    <w:rsid w:val="006B21C2"/>
    <w:rsid w:val="006B21E9"/>
    <w:rsid w:val="006B3931"/>
    <w:rsid w:val="006B485C"/>
    <w:rsid w:val="006B5085"/>
    <w:rsid w:val="006C08A4"/>
    <w:rsid w:val="006C1934"/>
    <w:rsid w:val="006C265F"/>
    <w:rsid w:val="006C27E9"/>
    <w:rsid w:val="006C3562"/>
    <w:rsid w:val="006C4E1A"/>
    <w:rsid w:val="006C5607"/>
    <w:rsid w:val="006C5CC1"/>
    <w:rsid w:val="006C6293"/>
    <w:rsid w:val="006D0B5F"/>
    <w:rsid w:val="006D0C65"/>
    <w:rsid w:val="006D0E83"/>
    <w:rsid w:val="006D1672"/>
    <w:rsid w:val="006D3F97"/>
    <w:rsid w:val="006D41B1"/>
    <w:rsid w:val="006D46A9"/>
    <w:rsid w:val="006D46CF"/>
    <w:rsid w:val="006D504D"/>
    <w:rsid w:val="006D5B36"/>
    <w:rsid w:val="006D67A7"/>
    <w:rsid w:val="006D755C"/>
    <w:rsid w:val="006D7D2F"/>
    <w:rsid w:val="006E10DA"/>
    <w:rsid w:val="006E1899"/>
    <w:rsid w:val="006E225D"/>
    <w:rsid w:val="006E2ED2"/>
    <w:rsid w:val="006E377D"/>
    <w:rsid w:val="006E41EB"/>
    <w:rsid w:val="006E5458"/>
    <w:rsid w:val="006E5F8D"/>
    <w:rsid w:val="006E659F"/>
    <w:rsid w:val="006E667A"/>
    <w:rsid w:val="006E70EF"/>
    <w:rsid w:val="006E74EE"/>
    <w:rsid w:val="006F02F7"/>
    <w:rsid w:val="006F05AB"/>
    <w:rsid w:val="006F10E0"/>
    <w:rsid w:val="006F1687"/>
    <w:rsid w:val="006F1D64"/>
    <w:rsid w:val="006F1F9B"/>
    <w:rsid w:val="006F2738"/>
    <w:rsid w:val="006F2D03"/>
    <w:rsid w:val="006F2D4D"/>
    <w:rsid w:val="006F4284"/>
    <w:rsid w:val="006F52D4"/>
    <w:rsid w:val="006F5540"/>
    <w:rsid w:val="006F6CB4"/>
    <w:rsid w:val="006F79C2"/>
    <w:rsid w:val="006F7B09"/>
    <w:rsid w:val="0070018F"/>
    <w:rsid w:val="00700C20"/>
    <w:rsid w:val="00701D14"/>
    <w:rsid w:val="00702624"/>
    <w:rsid w:val="00702DC9"/>
    <w:rsid w:val="007048FB"/>
    <w:rsid w:val="00704E6F"/>
    <w:rsid w:val="00705655"/>
    <w:rsid w:val="007059DB"/>
    <w:rsid w:val="00705A65"/>
    <w:rsid w:val="00705C1E"/>
    <w:rsid w:val="00706789"/>
    <w:rsid w:val="00706EA3"/>
    <w:rsid w:val="00710935"/>
    <w:rsid w:val="00711615"/>
    <w:rsid w:val="007118B0"/>
    <w:rsid w:val="00711C16"/>
    <w:rsid w:val="0071208A"/>
    <w:rsid w:val="007125AC"/>
    <w:rsid w:val="00712BCB"/>
    <w:rsid w:val="007132E4"/>
    <w:rsid w:val="00713ABF"/>
    <w:rsid w:val="00713CA5"/>
    <w:rsid w:val="00713D75"/>
    <w:rsid w:val="00714707"/>
    <w:rsid w:val="00714FE1"/>
    <w:rsid w:val="00715150"/>
    <w:rsid w:val="0071669A"/>
    <w:rsid w:val="007167A5"/>
    <w:rsid w:val="00716A0E"/>
    <w:rsid w:val="0071774B"/>
    <w:rsid w:val="00720A76"/>
    <w:rsid w:val="00721A51"/>
    <w:rsid w:val="00722503"/>
    <w:rsid w:val="00722C43"/>
    <w:rsid w:val="0072302B"/>
    <w:rsid w:val="0072326D"/>
    <w:rsid w:val="00724A96"/>
    <w:rsid w:val="00724B6C"/>
    <w:rsid w:val="0072571F"/>
    <w:rsid w:val="00725B62"/>
    <w:rsid w:val="00726592"/>
    <w:rsid w:val="007266CD"/>
    <w:rsid w:val="00726726"/>
    <w:rsid w:val="00726751"/>
    <w:rsid w:val="00726CE6"/>
    <w:rsid w:val="00726EF7"/>
    <w:rsid w:val="0072718C"/>
    <w:rsid w:val="007316BA"/>
    <w:rsid w:val="00731977"/>
    <w:rsid w:val="00732593"/>
    <w:rsid w:val="00733597"/>
    <w:rsid w:val="0073377C"/>
    <w:rsid w:val="00734391"/>
    <w:rsid w:val="00734E8F"/>
    <w:rsid w:val="007353EF"/>
    <w:rsid w:val="00735842"/>
    <w:rsid w:val="00736607"/>
    <w:rsid w:val="007371DB"/>
    <w:rsid w:val="00737D92"/>
    <w:rsid w:val="0074247F"/>
    <w:rsid w:val="007427AB"/>
    <w:rsid w:val="007436FF"/>
    <w:rsid w:val="00743B90"/>
    <w:rsid w:val="00744BB1"/>
    <w:rsid w:val="00744CDC"/>
    <w:rsid w:val="00744F41"/>
    <w:rsid w:val="00745A05"/>
    <w:rsid w:val="0074605F"/>
    <w:rsid w:val="007462CA"/>
    <w:rsid w:val="00747528"/>
    <w:rsid w:val="007506B5"/>
    <w:rsid w:val="007506F1"/>
    <w:rsid w:val="00750701"/>
    <w:rsid w:val="007508B0"/>
    <w:rsid w:val="00750CED"/>
    <w:rsid w:val="0075115B"/>
    <w:rsid w:val="007517BF"/>
    <w:rsid w:val="00751ADD"/>
    <w:rsid w:val="00751E61"/>
    <w:rsid w:val="00752DED"/>
    <w:rsid w:val="00753928"/>
    <w:rsid w:val="00753E48"/>
    <w:rsid w:val="00754EBD"/>
    <w:rsid w:val="007556F0"/>
    <w:rsid w:val="00755A82"/>
    <w:rsid w:val="00755AEB"/>
    <w:rsid w:val="00756249"/>
    <w:rsid w:val="007565CD"/>
    <w:rsid w:val="00757B3C"/>
    <w:rsid w:val="00760223"/>
    <w:rsid w:val="007605AD"/>
    <w:rsid w:val="00760EA6"/>
    <w:rsid w:val="007611A6"/>
    <w:rsid w:val="00761D14"/>
    <w:rsid w:val="00761F52"/>
    <w:rsid w:val="00762084"/>
    <w:rsid w:val="007623BF"/>
    <w:rsid w:val="00762933"/>
    <w:rsid w:val="00762F5F"/>
    <w:rsid w:val="007634F4"/>
    <w:rsid w:val="00763EA0"/>
    <w:rsid w:val="007641EC"/>
    <w:rsid w:val="007642C3"/>
    <w:rsid w:val="00764EC7"/>
    <w:rsid w:val="00764F72"/>
    <w:rsid w:val="00765138"/>
    <w:rsid w:val="00765196"/>
    <w:rsid w:val="0076576D"/>
    <w:rsid w:val="00766649"/>
    <w:rsid w:val="00766661"/>
    <w:rsid w:val="007678FF"/>
    <w:rsid w:val="0077010C"/>
    <w:rsid w:val="007701D3"/>
    <w:rsid w:val="00770B7B"/>
    <w:rsid w:val="00772634"/>
    <w:rsid w:val="007731D7"/>
    <w:rsid w:val="00776172"/>
    <w:rsid w:val="007769F0"/>
    <w:rsid w:val="00776B49"/>
    <w:rsid w:val="00776C5C"/>
    <w:rsid w:val="00777216"/>
    <w:rsid w:val="00777610"/>
    <w:rsid w:val="00780AB1"/>
    <w:rsid w:val="00781B3C"/>
    <w:rsid w:val="00783231"/>
    <w:rsid w:val="00783241"/>
    <w:rsid w:val="007832C6"/>
    <w:rsid w:val="0078357C"/>
    <w:rsid w:val="0078409C"/>
    <w:rsid w:val="00784460"/>
    <w:rsid w:val="00784DB9"/>
    <w:rsid w:val="007856CE"/>
    <w:rsid w:val="007857D0"/>
    <w:rsid w:val="00785C6A"/>
    <w:rsid w:val="007864C4"/>
    <w:rsid w:val="007866A5"/>
    <w:rsid w:val="0078674B"/>
    <w:rsid w:val="007870A0"/>
    <w:rsid w:val="00790686"/>
    <w:rsid w:val="007906F1"/>
    <w:rsid w:val="00791601"/>
    <w:rsid w:val="00792C80"/>
    <w:rsid w:val="00794183"/>
    <w:rsid w:val="00794A9D"/>
    <w:rsid w:val="007954D4"/>
    <w:rsid w:val="0079612C"/>
    <w:rsid w:val="00796C0F"/>
    <w:rsid w:val="00796D36"/>
    <w:rsid w:val="0079738B"/>
    <w:rsid w:val="00797F95"/>
    <w:rsid w:val="007A0554"/>
    <w:rsid w:val="007A0E67"/>
    <w:rsid w:val="007A10F1"/>
    <w:rsid w:val="007A1122"/>
    <w:rsid w:val="007A2000"/>
    <w:rsid w:val="007A2645"/>
    <w:rsid w:val="007A2794"/>
    <w:rsid w:val="007A2E71"/>
    <w:rsid w:val="007A2FFD"/>
    <w:rsid w:val="007A3DA2"/>
    <w:rsid w:val="007A3F9E"/>
    <w:rsid w:val="007A44BC"/>
    <w:rsid w:val="007A4D58"/>
    <w:rsid w:val="007A5B86"/>
    <w:rsid w:val="007A5E5B"/>
    <w:rsid w:val="007A6036"/>
    <w:rsid w:val="007A6105"/>
    <w:rsid w:val="007A6528"/>
    <w:rsid w:val="007A6595"/>
    <w:rsid w:val="007A68A2"/>
    <w:rsid w:val="007A713F"/>
    <w:rsid w:val="007A7396"/>
    <w:rsid w:val="007B048E"/>
    <w:rsid w:val="007B0DFD"/>
    <w:rsid w:val="007B177A"/>
    <w:rsid w:val="007B295F"/>
    <w:rsid w:val="007B3B1C"/>
    <w:rsid w:val="007B4D38"/>
    <w:rsid w:val="007B4D3A"/>
    <w:rsid w:val="007B5D0F"/>
    <w:rsid w:val="007B626D"/>
    <w:rsid w:val="007B6B9F"/>
    <w:rsid w:val="007B7431"/>
    <w:rsid w:val="007C0004"/>
    <w:rsid w:val="007C0974"/>
    <w:rsid w:val="007C16A2"/>
    <w:rsid w:val="007C1F51"/>
    <w:rsid w:val="007C2107"/>
    <w:rsid w:val="007C284D"/>
    <w:rsid w:val="007C3E7D"/>
    <w:rsid w:val="007C414B"/>
    <w:rsid w:val="007C44DA"/>
    <w:rsid w:val="007C4B54"/>
    <w:rsid w:val="007C6569"/>
    <w:rsid w:val="007C715E"/>
    <w:rsid w:val="007C73DB"/>
    <w:rsid w:val="007C77F3"/>
    <w:rsid w:val="007C7ACA"/>
    <w:rsid w:val="007D05A2"/>
    <w:rsid w:val="007D0C22"/>
    <w:rsid w:val="007D2974"/>
    <w:rsid w:val="007D3C2E"/>
    <w:rsid w:val="007D40CC"/>
    <w:rsid w:val="007D4121"/>
    <w:rsid w:val="007D466D"/>
    <w:rsid w:val="007D4A90"/>
    <w:rsid w:val="007D4B7D"/>
    <w:rsid w:val="007D4F57"/>
    <w:rsid w:val="007D51AC"/>
    <w:rsid w:val="007D58A6"/>
    <w:rsid w:val="007D5B30"/>
    <w:rsid w:val="007D5DCA"/>
    <w:rsid w:val="007D6863"/>
    <w:rsid w:val="007D6B1D"/>
    <w:rsid w:val="007D6C5C"/>
    <w:rsid w:val="007D7522"/>
    <w:rsid w:val="007D7880"/>
    <w:rsid w:val="007E1491"/>
    <w:rsid w:val="007E3193"/>
    <w:rsid w:val="007E3346"/>
    <w:rsid w:val="007E3624"/>
    <w:rsid w:val="007E39D6"/>
    <w:rsid w:val="007E4C11"/>
    <w:rsid w:val="007E5882"/>
    <w:rsid w:val="007E7780"/>
    <w:rsid w:val="007F069F"/>
    <w:rsid w:val="007F118D"/>
    <w:rsid w:val="007F1513"/>
    <w:rsid w:val="007F1E22"/>
    <w:rsid w:val="007F3B42"/>
    <w:rsid w:val="007F3E34"/>
    <w:rsid w:val="007F47CB"/>
    <w:rsid w:val="007F47F7"/>
    <w:rsid w:val="007F6182"/>
    <w:rsid w:val="007F6876"/>
    <w:rsid w:val="0080193A"/>
    <w:rsid w:val="00802892"/>
    <w:rsid w:val="00802C8C"/>
    <w:rsid w:val="008031BD"/>
    <w:rsid w:val="00803403"/>
    <w:rsid w:val="008061B9"/>
    <w:rsid w:val="0081051D"/>
    <w:rsid w:val="00811594"/>
    <w:rsid w:val="00811AEE"/>
    <w:rsid w:val="0081225B"/>
    <w:rsid w:val="008128C5"/>
    <w:rsid w:val="00812AD1"/>
    <w:rsid w:val="00812C77"/>
    <w:rsid w:val="00812EE5"/>
    <w:rsid w:val="00813619"/>
    <w:rsid w:val="00814B03"/>
    <w:rsid w:val="0081522D"/>
    <w:rsid w:val="008155B6"/>
    <w:rsid w:val="0081590B"/>
    <w:rsid w:val="00815E30"/>
    <w:rsid w:val="008165B6"/>
    <w:rsid w:val="0081660E"/>
    <w:rsid w:val="00816D71"/>
    <w:rsid w:val="00817268"/>
    <w:rsid w:val="00817833"/>
    <w:rsid w:val="00820366"/>
    <w:rsid w:val="008205F9"/>
    <w:rsid w:val="00820C0B"/>
    <w:rsid w:val="00821B5C"/>
    <w:rsid w:val="0082271A"/>
    <w:rsid w:val="00822A3C"/>
    <w:rsid w:val="00822D76"/>
    <w:rsid w:val="008230E1"/>
    <w:rsid w:val="008236C3"/>
    <w:rsid w:val="00823A5D"/>
    <w:rsid w:val="0082487B"/>
    <w:rsid w:val="00825389"/>
    <w:rsid w:val="008262EC"/>
    <w:rsid w:val="00830672"/>
    <w:rsid w:val="00830A19"/>
    <w:rsid w:val="00830BDF"/>
    <w:rsid w:val="0083124A"/>
    <w:rsid w:val="00831315"/>
    <w:rsid w:val="00832C58"/>
    <w:rsid w:val="008338E0"/>
    <w:rsid w:val="008343AE"/>
    <w:rsid w:val="00834C4E"/>
    <w:rsid w:val="008352CF"/>
    <w:rsid w:val="008358B1"/>
    <w:rsid w:val="00835D50"/>
    <w:rsid w:val="00836ADF"/>
    <w:rsid w:val="008378B0"/>
    <w:rsid w:val="00837F14"/>
    <w:rsid w:val="0084009E"/>
    <w:rsid w:val="008415D6"/>
    <w:rsid w:val="00841DDD"/>
    <w:rsid w:val="008425E8"/>
    <w:rsid w:val="00843A3F"/>
    <w:rsid w:val="008440BB"/>
    <w:rsid w:val="00844713"/>
    <w:rsid w:val="0084513D"/>
    <w:rsid w:val="00845C6B"/>
    <w:rsid w:val="0084611F"/>
    <w:rsid w:val="008466F6"/>
    <w:rsid w:val="00846ED1"/>
    <w:rsid w:val="00847268"/>
    <w:rsid w:val="008478BF"/>
    <w:rsid w:val="00847D68"/>
    <w:rsid w:val="00847F76"/>
    <w:rsid w:val="00851149"/>
    <w:rsid w:val="0085142E"/>
    <w:rsid w:val="008526DA"/>
    <w:rsid w:val="008539B2"/>
    <w:rsid w:val="00853FF0"/>
    <w:rsid w:val="0085469C"/>
    <w:rsid w:val="00854B17"/>
    <w:rsid w:val="00854B3B"/>
    <w:rsid w:val="00854EBB"/>
    <w:rsid w:val="00855BC4"/>
    <w:rsid w:val="00855DB4"/>
    <w:rsid w:val="00856254"/>
    <w:rsid w:val="00856259"/>
    <w:rsid w:val="0085647B"/>
    <w:rsid w:val="00860039"/>
    <w:rsid w:val="0086023B"/>
    <w:rsid w:val="008604CB"/>
    <w:rsid w:val="008610D3"/>
    <w:rsid w:val="008619DC"/>
    <w:rsid w:val="00861A2D"/>
    <w:rsid w:val="00861A37"/>
    <w:rsid w:val="008621C3"/>
    <w:rsid w:val="00862E1F"/>
    <w:rsid w:val="00863EBD"/>
    <w:rsid w:val="008651FA"/>
    <w:rsid w:val="00865375"/>
    <w:rsid w:val="008656F3"/>
    <w:rsid w:val="00866EA7"/>
    <w:rsid w:val="008678D6"/>
    <w:rsid w:val="00867BD4"/>
    <w:rsid w:val="008707A9"/>
    <w:rsid w:val="00871647"/>
    <w:rsid w:val="0087172F"/>
    <w:rsid w:val="00872548"/>
    <w:rsid w:val="0087255E"/>
    <w:rsid w:val="00872562"/>
    <w:rsid w:val="00873564"/>
    <w:rsid w:val="0087432C"/>
    <w:rsid w:val="008748C3"/>
    <w:rsid w:val="00875FCE"/>
    <w:rsid w:val="008760F9"/>
    <w:rsid w:val="00876704"/>
    <w:rsid w:val="00877991"/>
    <w:rsid w:val="00877B10"/>
    <w:rsid w:val="00880983"/>
    <w:rsid w:val="00880E3D"/>
    <w:rsid w:val="00881563"/>
    <w:rsid w:val="00881D0E"/>
    <w:rsid w:val="00881E43"/>
    <w:rsid w:val="00882AB4"/>
    <w:rsid w:val="00883A83"/>
    <w:rsid w:val="00883AC4"/>
    <w:rsid w:val="008841E2"/>
    <w:rsid w:val="00884694"/>
    <w:rsid w:val="0088472A"/>
    <w:rsid w:val="008847B7"/>
    <w:rsid w:val="00886256"/>
    <w:rsid w:val="00886F69"/>
    <w:rsid w:val="00887CEF"/>
    <w:rsid w:val="0089021E"/>
    <w:rsid w:val="00891E2F"/>
    <w:rsid w:val="008922A5"/>
    <w:rsid w:val="00892574"/>
    <w:rsid w:val="00892BB3"/>
    <w:rsid w:val="00893198"/>
    <w:rsid w:val="00893B31"/>
    <w:rsid w:val="00893C0C"/>
    <w:rsid w:val="00893C8F"/>
    <w:rsid w:val="00893F9C"/>
    <w:rsid w:val="00894627"/>
    <w:rsid w:val="00894A16"/>
    <w:rsid w:val="00894E92"/>
    <w:rsid w:val="008951A7"/>
    <w:rsid w:val="0089655B"/>
    <w:rsid w:val="00896BB6"/>
    <w:rsid w:val="00896C18"/>
    <w:rsid w:val="00897689"/>
    <w:rsid w:val="008A038B"/>
    <w:rsid w:val="008A0473"/>
    <w:rsid w:val="008A0492"/>
    <w:rsid w:val="008A182B"/>
    <w:rsid w:val="008A1B21"/>
    <w:rsid w:val="008A1D3B"/>
    <w:rsid w:val="008A28B4"/>
    <w:rsid w:val="008A2E79"/>
    <w:rsid w:val="008A3488"/>
    <w:rsid w:val="008A3FE0"/>
    <w:rsid w:val="008A43DB"/>
    <w:rsid w:val="008A5613"/>
    <w:rsid w:val="008A568B"/>
    <w:rsid w:val="008A58AD"/>
    <w:rsid w:val="008A60CA"/>
    <w:rsid w:val="008A62AA"/>
    <w:rsid w:val="008A699A"/>
    <w:rsid w:val="008A7592"/>
    <w:rsid w:val="008B085D"/>
    <w:rsid w:val="008B0C73"/>
    <w:rsid w:val="008B1CD7"/>
    <w:rsid w:val="008B26F2"/>
    <w:rsid w:val="008B3836"/>
    <w:rsid w:val="008B42DD"/>
    <w:rsid w:val="008B5D9D"/>
    <w:rsid w:val="008B640A"/>
    <w:rsid w:val="008B6994"/>
    <w:rsid w:val="008B6CF5"/>
    <w:rsid w:val="008B717C"/>
    <w:rsid w:val="008B75F9"/>
    <w:rsid w:val="008B7C1C"/>
    <w:rsid w:val="008C0E7A"/>
    <w:rsid w:val="008C27D2"/>
    <w:rsid w:val="008C2CAC"/>
    <w:rsid w:val="008C2FBA"/>
    <w:rsid w:val="008C34CE"/>
    <w:rsid w:val="008C37E7"/>
    <w:rsid w:val="008C3A9F"/>
    <w:rsid w:val="008C498C"/>
    <w:rsid w:val="008C5B80"/>
    <w:rsid w:val="008C5B93"/>
    <w:rsid w:val="008C6E54"/>
    <w:rsid w:val="008C709F"/>
    <w:rsid w:val="008C718F"/>
    <w:rsid w:val="008C74A6"/>
    <w:rsid w:val="008C75ED"/>
    <w:rsid w:val="008C7667"/>
    <w:rsid w:val="008C76D1"/>
    <w:rsid w:val="008C7A26"/>
    <w:rsid w:val="008C7A4E"/>
    <w:rsid w:val="008C7D8D"/>
    <w:rsid w:val="008D074D"/>
    <w:rsid w:val="008D0C49"/>
    <w:rsid w:val="008D1E84"/>
    <w:rsid w:val="008D2210"/>
    <w:rsid w:val="008D2819"/>
    <w:rsid w:val="008D2F0D"/>
    <w:rsid w:val="008D3842"/>
    <w:rsid w:val="008D40D4"/>
    <w:rsid w:val="008D420D"/>
    <w:rsid w:val="008D4419"/>
    <w:rsid w:val="008D492E"/>
    <w:rsid w:val="008D5888"/>
    <w:rsid w:val="008D5A14"/>
    <w:rsid w:val="008D6555"/>
    <w:rsid w:val="008D661B"/>
    <w:rsid w:val="008D6A9B"/>
    <w:rsid w:val="008D7356"/>
    <w:rsid w:val="008D7973"/>
    <w:rsid w:val="008D7D29"/>
    <w:rsid w:val="008E02A5"/>
    <w:rsid w:val="008E0B75"/>
    <w:rsid w:val="008E11A5"/>
    <w:rsid w:val="008E139F"/>
    <w:rsid w:val="008E1445"/>
    <w:rsid w:val="008E1AB2"/>
    <w:rsid w:val="008E246D"/>
    <w:rsid w:val="008E3B20"/>
    <w:rsid w:val="008E4799"/>
    <w:rsid w:val="008E4B05"/>
    <w:rsid w:val="008E5392"/>
    <w:rsid w:val="008E6029"/>
    <w:rsid w:val="008E6032"/>
    <w:rsid w:val="008E73C4"/>
    <w:rsid w:val="008E7A07"/>
    <w:rsid w:val="008F130B"/>
    <w:rsid w:val="008F23A8"/>
    <w:rsid w:val="008F3322"/>
    <w:rsid w:val="008F3C5A"/>
    <w:rsid w:val="008F470F"/>
    <w:rsid w:val="008F4C2C"/>
    <w:rsid w:val="008F5B06"/>
    <w:rsid w:val="008F5E0D"/>
    <w:rsid w:val="008F6C9E"/>
    <w:rsid w:val="008F7616"/>
    <w:rsid w:val="0090040B"/>
    <w:rsid w:val="00900431"/>
    <w:rsid w:val="00900524"/>
    <w:rsid w:val="00900705"/>
    <w:rsid w:val="00900B87"/>
    <w:rsid w:val="00900D00"/>
    <w:rsid w:val="00902835"/>
    <w:rsid w:val="009038AA"/>
    <w:rsid w:val="00904027"/>
    <w:rsid w:val="0090446C"/>
    <w:rsid w:val="00904A27"/>
    <w:rsid w:val="009050A9"/>
    <w:rsid w:val="0090534C"/>
    <w:rsid w:val="00905C2B"/>
    <w:rsid w:val="0090689C"/>
    <w:rsid w:val="00906D49"/>
    <w:rsid w:val="009078C8"/>
    <w:rsid w:val="0091237E"/>
    <w:rsid w:val="00913542"/>
    <w:rsid w:val="00913E28"/>
    <w:rsid w:val="00915123"/>
    <w:rsid w:val="00915A15"/>
    <w:rsid w:val="00916D36"/>
    <w:rsid w:val="0091758B"/>
    <w:rsid w:val="00917B69"/>
    <w:rsid w:val="009200CC"/>
    <w:rsid w:val="0092307B"/>
    <w:rsid w:val="00923E25"/>
    <w:rsid w:val="009247E8"/>
    <w:rsid w:val="00925EB7"/>
    <w:rsid w:val="009268D9"/>
    <w:rsid w:val="00926A11"/>
    <w:rsid w:val="0092760E"/>
    <w:rsid w:val="00930884"/>
    <w:rsid w:val="0093183A"/>
    <w:rsid w:val="009321D9"/>
    <w:rsid w:val="00932522"/>
    <w:rsid w:val="00933513"/>
    <w:rsid w:val="00933D13"/>
    <w:rsid w:val="00934A76"/>
    <w:rsid w:val="009354A7"/>
    <w:rsid w:val="00936129"/>
    <w:rsid w:val="00936414"/>
    <w:rsid w:val="00936C36"/>
    <w:rsid w:val="009401F3"/>
    <w:rsid w:val="009405F2"/>
    <w:rsid w:val="00941057"/>
    <w:rsid w:val="009410F5"/>
    <w:rsid w:val="00942624"/>
    <w:rsid w:val="00943653"/>
    <w:rsid w:val="00945145"/>
    <w:rsid w:val="009453DC"/>
    <w:rsid w:val="00946A51"/>
    <w:rsid w:val="00946D77"/>
    <w:rsid w:val="0094744F"/>
    <w:rsid w:val="00947545"/>
    <w:rsid w:val="009475E4"/>
    <w:rsid w:val="00947D12"/>
    <w:rsid w:val="00950046"/>
    <w:rsid w:val="0095006B"/>
    <w:rsid w:val="0095073A"/>
    <w:rsid w:val="009508B9"/>
    <w:rsid w:val="00950C09"/>
    <w:rsid w:val="0095101B"/>
    <w:rsid w:val="00951403"/>
    <w:rsid w:val="0095210B"/>
    <w:rsid w:val="00952A2B"/>
    <w:rsid w:val="00953248"/>
    <w:rsid w:val="00953853"/>
    <w:rsid w:val="009543B3"/>
    <w:rsid w:val="00954A4B"/>
    <w:rsid w:val="00954F7C"/>
    <w:rsid w:val="00955B58"/>
    <w:rsid w:val="009576E0"/>
    <w:rsid w:val="009600D3"/>
    <w:rsid w:val="00960690"/>
    <w:rsid w:val="00960BF4"/>
    <w:rsid w:val="00960E4B"/>
    <w:rsid w:val="00961653"/>
    <w:rsid w:val="00961D57"/>
    <w:rsid w:val="00961DF1"/>
    <w:rsid w:val="00962A86"/>
    <w:rsid w:val="00962E2A"/>
    <w:rsid w:val="00963B08"/>
    <w:rsid w:val="009643D3"/>
    <w:rsid w:val="00965645"/>
    <w:rsid w:val="0096660D"/>
    <w:rsid w:val="00966ACD"/>
    <w:rsid w:val="00967039"/>
    <w:rsid w:val="0097016D"/>
    <w:rsid w:val="009707C3"/>
    <w:rsid w:val="009717DD"/>
    <w:rsid w:val="00971A5E"/>
    <w:rsid w:val="00973409"/>
    <w:rsid w:val="009735A5"/>
    <w:rsid w:val="00973C92"/>
    <w:rsid w:val="009748AB"/>
    <w:rsid w:val="00974C7D"/>
    <w:rsid w:val="00974D8B"/>
    <w:rsid w:val="00974DBE"/>
    <w:rsid w:val="0097756E"/>
    <w:rsid w:val="00977605"/>
    <w:rsid w:val="00977800"/>
    <w:rsid w:val="00977EE2"/>
    <w:rsid w:val="009802CE"/>
    <w:rsid w:val="009812F8"/>
    <w:rsid w:val="00981762"/>
    <w:rsid w:val="00981FCA"/>
    <w:rsid w:val="0098226F"/>
    <w:rsid w:val="00982572"/>
    <w:rsid w:val="009825C3"/>
    <w:rsid w:val="00983640"/>
    <w:rsid w:val="009844AA"/>
    <w:rsid w:val="0098466B"/>
    <w:rsid w:val="00985595"/>
    <w:rsid w:val="009859B1"/>
    <w:rsid w:val="009866CD"/>
    <w:rsid w:val="009867CF"/>
    <w:rsid w:val="00986ECD"/>
    <w:rsid w:val="00991E51"/>
    <w:rsid w:val="00992242"/>
    <w:rsid w:val="00994A6F"/>
    <w:rsid w:val="00994B12"/>
    <w:rsid w:val="009955C1"/>
    <w:rsid w:val="009A0058"/>
    <w:rsid w:val="009A0353"/>
    <w:rsid w:val="009A063D"/>
    <w:rsid w:val="009A078F"/>
    <w:rsid w:val="009A1518"/>
    <w:rsid w:val="009A30FD"/>
    <w:rsid w:val="009A33E7"/>
    <w:rsid w:val="009A3921"/>
    <w:rsid w:val="009A3C8D"/>
    <w:rsid w:val="009A5463"/>
    <w:rsid w:val="009A579F"/>
    <w:rsid w:val="009A5B51"/>
    <w:rsid w:val="009A5E55"/>
    <w:rsid w:val="009A6086"/>
    <w:rsid w:val="009A67C5"/>
    <w:rsid w:val="009A6C95"/>
    <w:rsid w:val="009A6F52"/>
    <w:rsid w:val="009A7C13"/>
    <w:rsid w:val="009A7DD8"/>
    <w:rsid w:val="009B1305"/>
    <w:rsid w:val="009B1383"/>
    <w:rsid w:val="009B151E"/>
    <w:rsid w:val="009B170C"/>
    <w:rsid w:val="009B2536"/>
    <w:rsid w:val="009B2928"/>
    <w:rsid w:val="009B35C7"/>
    <w:rsid w:val="009B4A37"/>
    <w:rsid w:val="009B4A68"/>
    <w:rsid w:val="009B6477"/>
    <w:rsid w:val="009B684D"/>
    <w:rsid w:val="009C009E"/>
    <w:rsid w:val="009C0730"/>
    <w:rsid w:val="009C091C"/>
    <w:rsid w:val="009C1793"/>
    <w:rsid w:val="009C18A3"/>
    <w:rsid w:val="009C2379"/>
    <w:rsid w:val="009C2A73"/>
    <w:rsid w:val="009C32F3"/>
    <w:rsid w:val="009C3456"/>
    <w:rsid w:val="009C3E87"/>
    <w:rsid w:val="009C4374"/>
    <w:rsid w:val="009C480A"/>
    <w:rsid w:val="009C495A"/>
    <w:rsid w:val="009C4C38"/>
    <w:rsid w:val="009C4CE7"/>
    <w:rsid w:val="009C55A2"/>
    <w:rsid w:val="009C58D3"/>
    <w:rsid w:val="009C6ABD"/>
    <w:rsid w:val="009C6E33"/>
    <w:rsid w:val="009C753A"/>
    <w:rsid w:val="009C77A9"/>
    <w:rsid w:val="009C7FBF"/>
    <w:rsid w:val="009D04EB"/>
    <w:rsid w:val="009D0B28"/>
    <w:rsid w:val="009D0B9D"/>
    <w:rsid w:val="009D0D6C"/>
    <w:rsid w:val="009D10B9"/>
    <w:rsid w:val="009D125F"/>
    <w:rsid w:val="009D1F0E"/>
    <w:rsid w:val="009D2A63"/>
    <w:rsid w:val="009D2B9F"/>
    <w:rsid w:val="009D3AF0"/>
    <w:rsid w:val="009D42FC"/>
    <w:rsid w:val="009D4F52"/>
    <w:rsid w:val="009D5859"/>
    <w:rsid w:val="009D5E19"/>
    <w:rsid w:val="009D63BC"/>
    <w:rsid w:val="009D65C5"/>
    <w:rsid w:val="009D6B48"/>
    <w:rsid w:val="009D6B7C"/>
    <w:rsid w:val="009D712F"/>
    <w:rsid w:val="009D7B3D"/>
    <w:rsid w:val="009E03CB"/>
    <w:rsid w:val="009E0738"/>
    <w:rsid w:val="009E1C46"/>
    <w:rsid w:val="009E2264"/>
    <w:rsid w:val="009E2600"/>
    <w:rsid w:val="009E268F"/>
    <w:rsid w:val="009E2EA5"/>
    <w:rsid w:val="009E327D"/>
    <w:rsid w:val="009E3925"/>
    <w:rsid w:val="009E39AC"/>
    <w:rsid w:val="009E5401"/>
    <w:rsid w:val="009E5F60"/>
    <w:rsid w:val="009E6303"/>
    <w:rsid w:val="009E75FC"/>
    <w:rsid w:val="009E7E55"/>
    <w:rsid w:val="009F171E"/>
    <w:rsid w:val="009F351B"/>
    <w:rsid w:val="009F3726"/>
    <w:rsid w:val="009F46A8"/>
    <w:rsid w:val="009F4EB1"/>
    <w:rsid w:val="009F69C7"/>
    <w:rsid w:val="00A00DD1"/>
    <w:rsid w:val="00A032C2"/>
    <w:rsid w:val="00A03328"/>
    <w:rsid w:val="00A03909"/>
    <w:rsid w:val="00A05828"/>
    <w:rsid w:val="00A0590A"/>
    <w:rsid w:val="00A06E8D"/>
    <w:rsid w:val="00A07331"/>
    <w:rsid w:val="00A0758F"/>
    <w:rsid w:val="00A07FB7"/>
    <w:rsid w:val="00A1045C"/>
    <w:rsid w:val="00A1061F"/>
    <w:rsid w:val="00A11777"/>
    <w:rsid w:val="00A11859"/>
    <w:rsid w:val="00A118F2"/>
    <w:rsid w:val="00A11EBE"/>
    <w:rsid w:val="00A11F76"/>
    <w:rsid w:val="00A12522"/>
    <w:rsid w:val="00A13846"/>
    <w:rsid w:val="00A1465D"/>
    <w:rsid w:val="00A15040"/>
    <w:rsid w:val="00A17C72"/>
    <w:rsid w:val="00A20253"/>
    <w:rsid w:val="00A2114F"/>
    <w:rsid w:val="00A21B46"/>
    <w:rsid w:val="00A21E56"/>
    <w:rsid w:val="00A221B2"/>
    <w:rsid w:val="00A22920"/>
    <w:rsid w:val="00A22B2A"/>
    <w:rsid w:val="00A22CFB"/>
    <w:rsid w:val="00A236C3"/>
    <w:rsid w:val="00A251CD"/>
    <w:rsid w:val="00A26460"/>
    <w:rsid w:val="00A26898"/>
    <w:rsid w:val="00A2694D"/>
    <w:rsid w:val="00A26A12"/>
    <w:rsid w:val="00A26AFC"/>
    <w:rsid w:val="00A27267"/>
    <w:rsid w:val="00A27688"/>
    <w:rsid w:val="00A30C2F"/>
    <w:rsid w:val="00A30C8B"/>
    <w:rsid w:val="00A315CA"/>
    <w:rsid w:val="00A31F14"/>
    <w:rsid w:val="00A3200C"/>
    <w:rsid w:val="00A320D4"/>
    <w:rsid w:val="00A325C5"/>
    <w:rsid w:val="00A32856"/>
    <w:rsid w:val="00A333C6"/>
    <w:rsid w:val="00A34669"/>
    <w:rsid w:val="00A35799"/>
    <w:rsid w:val="00A36425"/>
    <w:rsid w:val="00A3679B"/>
    <w:rsid w:val="00A371E7"/>
    <w:rsid w:val="00A37213"/>
    <w:rsid w:val="00A37525"/>
    <w:rsid w:val="00A402BF"/>
    <w:rsid w:val="00A40838"/>
    <w:rsid w:val="00A42041"/>
    <w:rsid w:val="00A429DE"/>
    <w:rsid w:val="00A42D5F"/>
    <w:rsid w:val="00A4313E"/>
    <w:rsid w:val="00A433ED"/>
    <w:rsid w:val="00A43551"/>
    <w:rsid w:val="00A43B7E"/>
    <w:rsid w:val="00A4416A"/>
    <w:rsid w:val="00A44742"/>
    <w:rsid w:val="00A44FDA"/>
    <w:rsid w:val="00A451C0"/>
    <w:rsid w:val="00A4632B"/>
    <w:rsid w:val="00A464BD"/>
    <w:rsid w:val="00A46581"/>
    <w:rsid w:val="00A46F3E"/>
    <w:rsid w:val="00A475AE"/>
    <w:rsid w:val="00A506D3"/>
    <w:rsid w:val="00A50FFA"/>
    <w:rsid w:val="00A51785"/>
    <w:rsid w:val="00A52382"/>
    <w:rsid w:val="00A523C0"/>
    <w:rsid w:val="00A53052"/>
    <w:rsid w:val="00A5353B"/>
    <w:rsid w:val="00A538B4"/>
    <w:rsid w:val="00A53A58"/>
    <w:rsid w:val="00A54503"/>
    <w:rsid w:val="00A54DB1"/>
    <w:rsid w:val="00A55CA5"/>
    <w:rsid w:val="00A57083"/>
    <w:rsid w:val="00A6021D"/>
    <w:rsid w:val="00A602B6"/>
    <w:rsid w:val="00A607C5"/>
    <w:rsid w:val="00A608FF"/>
    <w:rsid w:val="00A61FD4"/>
    <w:rsid w:val="00A63281"/>
    <w:rsid w:val="00A63A09"/>
    <w:rsid w:val="00A63A16"/>
    <w:rsid w:val="00A63B34"/>
    <w:rsid w:val="00A64316"/>
    <w:rsid w:val="00A65ADD"/>
    <w:rsid w:val="00A65EA2"/>
    <w:rsid w:val="00A66FB8"/>
    <w:rsid w:val="00A67730"/>
    <w:rsid w:val="00A67889"/>
    <w:rsid w:val="00A67E87"/>
    <w:rsid w:val="00A706F5"/>
    <w:rsid w:val="00A70F9A"/>
    <w:rsid w:val="00A714EF"/>
    <w:rsid w:val="00A74A5F"/>
    <w:rsid w:val="00A75170"/>
    <w:rsid w:val="00A75C84"/>
    <w:rsid w:val="00A7666F"/>
    <w:rsid w:val="00A7675B"/>
    <w:rsid w:val="00A76927"/>
    <w:rsid w:val="00A77143"/>
    <w:rsid w:val="00A77463"/>
    <w:rsid w:val="00A77E4E"/>
    <w:rsid w:val="00A81539"/>
    <w:rsid w:val="00A81FD0"/>
    <w:rsid w:val="00A82A65"/>
    <w:rsid w:val="00A8309F"/>
    <w:rsid w:val="00A833BF"/>
    <w:rsid w:val="00A83F3D"/>
    <w:rsid w:val="00A83FCA"/>
    <w:rsid w:val="00A8401E"/>
    <w:rsid w:val="00A8423B"/>
    <w:rsid w:val="00A8523D"/>
    <w:rsid w:val="00A86D54"/>
    <w:rsid w:val="00A874EE"/>
    <w:rsid w:val="00A87870"/>
    <w:rsid w:val="00A87A36"/>
    <w:rsid w:val="00A87DF9"/>
    <w:rsid w:val="00A923A6"/>
    <w:rsid w:val="00A9272F"/>
    <w:rsid w:val="00A92881"/>
    <w:rsid w:val="00A935D9"/>
    <w:rsid w:val="00A947EA"/>
    <w:rsid w:val="00A95208"/>
    <w:rsid w:val="00A95958"/>
    <w:rsid w:val="00A95A71"/>
    <w:rsid w:val="00A95BF4"/>
    <w:rsid w:val="00A95D11"/>
    <w:rsid w:val="00A95F62"/>
    <w:rsid w:val="00A96170"/>
    <w:rsid w:val="00A96354"/>
    <w:rsid w:val="00A96427"/>
    <w:rsid w:val="00A9732D"/>
    <w:rsid w:val="00AA01B6"/>
    <w:rsid w:val="00AA0940"/>
    <w:rsid w:val="00AA0BE8"/>
    <w:rsid w:val="00AA0D0E"/>
    <w:rsid w:val="00AA1957"/>
    <w:rsid w:val="00AA1CB6"/>
    <w:rsid w:val="00AA2942"/>
    <w:rsid w:val="00AA36FA"/>
    <w:rsid w:val="00AA528D"/>
    <w:rsid w:val="00AA5355"/>
    <w:rsid w:val="00AA5891"/>
    <w:rsid w:val="00AA5A88"/>
    <w:rsid w:val="00AA6354"/>
    <w:rsid w:val="00AA6574"/>
    <w:rsid w:val="00AA69BB"/>
    <w:rsid w:val="00AA6FEC"/>
    <w:rsid w:val="00AA7455"/>
    <w:rsid w:val="00AA7828"/>
    <w:rsid w:val="00AB01AE"/>
    <w:rsid w:val="00AB1A09"/>
    <w:rsid w:val="00AB1D0A"/>
    <w:rsid w:val="00AB2D87"/>
    <w:rsid w:val="00AB4292"/>
    <w:rsid w:val="00AB45C2"/>
    <w:rsid w:val="00AB4817"/>
    <w:rsid w:val="00AB4CBB"/>
    <w:rsid w:val="00AB5A47"/>
    <w:rsid w:val="00AB5E2F"/>
    <w:rsid w:val="00AB67FE"/>
    <w:rsid w:val="00AB7E4E"/>
    <w:rsid w:val="00AB7ECD"/>
    <w:rsid w:val="00AC01B4"/>
    <w:rsid w:val="00AC03CD"/>
    <w:rsid w:val="00AC0485"/>
    <w:rsid w:val="00AC14E6"/>
    <w:rsid w:val="00AC2361"/>
    <w:rsid w:val="00AC23D2"/>
    <w:rsid w:val="00AC2A76"/>
    <w:rsid w:val="00AC2F28"/>
    <w:rsid w:val="00AC33E1"/>
    <w:rsid w:val="00AC4552"/>
    <w:rsid w:val="00AC4CC0"/>
    <w:rsid w:val="00AC539C"/>
    <w:rsid w:val="00AC66B8"/>
    <w:rsid w:val="00AC66F6"/>
    <w:rsid w:val="00AC7092"/>
    <w:rsid w:val="00AC7157"/>
    <w:rsid w:val="00AD07C3"/>
    <w:rsid w:val="00AD285D"/>
    <w:rsid w:val="00AD3276"/>
    <w:rsid w:val="00AD4005"/>
    <w:rsid w:val="00AD4EDA"/>
    <w:rsid w:val="00AD690D"/>
    <w:rsid w:val="00AD6C95"/>
    <w:rsid w:val="00AD7B28"/>
    <w:rsid w:val="00AE0C61"/>
    <w:rsid w:val="00AE0FC1"/>
    <w:rsid w:val="00AE1ED3"/>
    <w:rsid w:val="00AE3B9B"/>
    <w:rsid w:val="00AE3C00"/>
    <w:rsid w:val="00AE4E80"/>
    <w:rsid w:val="00AE53B3"/>
    <w:rsid w:val="00AE5E55"/>
    <w:rsid w:val="00AE602D"/>
    <w:rsid w:val="00AE641F"/>
    <w:rsid w:val="00AE6927"/>
    <w:rsid w:val="00AE7749"/>
    <w:rsid w:val="00AE776F"/>
    <w:rsid w:val="00AE7963"/>
    <w:rsid w:val="00AF07B3"/>
    <w:rsid w:val="00AF0FCB"/>
    <w:rsid w:val="00AF118A"/>
    <w:rsid w:val="00AF22A7"/>
    <w:rsid w:val="00AF2798"/>
    <w:rsid w:val="00AF3598"/>
    <w:rsid w:val="00AF4ABE"/>
    <w:rsid w:val="00AF4E0E"/>
    <w:rsid w:val="00AF53E7"/>
    <w:rsid w:val="00AF5929"/>
    <w:rsid w:val="00AF6318"/>
    <w:rsid w:val="00AF6545"/>
    <w:rsid w:val="00AF7872"/>
    <w:rsid w:val="00B003F4"/>
    <w:rsid w:val="00B01C20"/>
    <w:rsid w:val="00B0205B"/>
    <w:rsid w:val="00B020FE"/>
    <w:rsid w:val="00B035C2"/>
    <w:rsid w:val="00B03651"/>
    <w:rsid w:val="00B04915"/>
    <w:rsid w:val="00B04974"/>
    <w:rsid w:val="00B05645"/>
    <w:rsid w:val="00B05D3F"/>
    <w:rsid w:val="00B0612F"/>
    <w:rsid w:val="00B0720B"/>
    <w:rsid w:val="00B10A30"/>
    <w:rsid w:val="00B10B17"/>
    <w:rsid w:val="00B10C03"/>
    <w:rsid w:val="00B10D57"/>
    <w:rsid w:val="00B12A74"/>
    <w:rsid w:val="00B12C77"/>
    <w:rsid w:val="00B134DA"/>
    <w:rsid w:val="00B14856"/>
    <w:rsid w:val="00B1577E"/>
    <w:rsid w:val="00B15F50"/>
    <w:rsid w:val="00B167BA"/>
    <w:rsid w:val="00B20D60"/>
    <w:rsid w:val="00B20FFB"/>
    <w:rsid w:val="00B23181"/>
    <w:rsid w:val="00B23D0B"/>
    <w:rsid w:val="00B25118"/>
    <w:rsid w:val="00B25650"/>
    <w:rsid w:val="00B25EA1"/>
    <w:rsid w:val="00B263F4"/>
    <w:rsid w:val="00B26F17"/>
    <w:rsid w:val="00B278C1"/>
    <w:rsid w:val="00B27E16"/>
    <w:rsid w:val="00B30CFC"/>
    <w:rsid w:val="00B31217"/>
    <w:rsid w:val="00B31AA3"/>
    <w:rsid w:val="00B33258"/>
    <w:rsid w:val="00B33ED9"/>
    <w:rsid w:val="00B33EF2"/>
    <w:rsid w:val="00B34E71"/>
    <w:rsid w:val="00B35E5F"/>
    <w:rsid w:val="00B3623D"/>
    <w:rsid w:val="00B36C2E"/>
    <w:rsid w:val="00B36CB1"/>
    <w:rsid w:val="00B37318"/>
    <w:rsid w:val="00B37622"/>
    <w:rsid w:val="00B376D2"/>
    <w:rsid w:val="00B37D95"/>
    <w:rsid w:val="00B37F3A"/>
    <w:rsid w:val="00B40685"/>
    <w:rsid w:val="00B40F56"/>
    <w:rsid w:val="00B4114B"/>
    <w:rsid w:val="00B411B6"/>
    <w:rsid w:val="00B417C7"/>
    <w:rsid w:val="00B4221B"/>
    <w:rsid w:val="00B429FA"/>
    <w:rsid w:val="00B43CEC"/>
    <w:rsid w:val="00B44226"/>
    <w:rsid w:val="00B4575A"/>
    <w:rsid w:val="00B457A1"/>
    <w:rsid w:val="00B45F5B"/>
    <w:rsid w:val="00B473A1"/>
    <w:rsid w:val="00B505E6"/>
    <w:rsid w:val="00B51F22"/>
    <w:rsid w:val="00B530A9"/>
    <w:rsid w:val="00B5344E"/>
    <w:rsid w:val="00B5441E"/>
    <w:rsid w:val="00B544EE"/>
    <w:rsid w:val="00B553A0"/>
    <w:rsid w:val="00B55D31"/>
    <w:rsid w:val="00B57794"/>
    <w:rsid w:val="00B6134D"/>
    <w:rsid w:val="00B61A22"/>
    <w:rsid w:val="00B6243D"/>
    <w:rsid w:val="00B628A7"/>
    <w:rsid w:val="00B62AE1"/>
    <w:rsid w:val="00B62C11"/>
    <w:rsid w:val="00B6390B"/>
    <w:rsid w:val="00B64FA8"/>
    <w:rsid w:val="00B65519"/>
    <w:rsid w:val="00B65ADF"/>
    <w:rsid w:val="00B65F3E"/>
    <w:rsid w:val="00B671D7"/>
    <w:rsid w:val="00B7010B"/>
    <w:rsid w:val="00B70E85"/>
    <w:rsid w:val="00B714F7"/>
    <w:rsid w:val="00B71609"/>
    <w:rsid w:val="00B721F3"/>
    <w:rsid w:val="00B72581"/>
    <w:rsid w:val="00B725DB"/>
    <w:rsid w:val="00B72A21"/>
    <w:rsid w:val="00B732C3"/>
    <w:rsid w:val="00B7438D"/>
    <w:rsid w:val="00B75083"/>
    <w:rsid w:val="00B75356"/>
    <w:rsid w:val="00B75A6C"/>
    <w:rsid w:val="00B761AF"/>
    <w:rsid w:val="00B76DE1"/>
    <w:rsid w:val="00B81239"/>
    <w:rsid w:val="00B826A9"/>
    <w:rsid w:val="00B82848"/>
    <w:rsid w:val="00B82A5C"/>
    <w:rsid w:val="00B83641"/>
    <w:rsid w:val="00B846CA"/>
    <w:rsid w:val="00B849E2"/>
    <w:rsid w:val="00B850B4"/>
    <w:rsid w:val="00B86290"/>
    <w:rsid w:val="00B87035"/>
    <w:rsid w:val="00B877E8"/>
    <w:rsid w:val="00B87D02"/>
    <w:rsid w:val="00B924DC"/>
    <w:rsid w:val="00B9330F"/>
    <w:rsid w:val="00B94162"/>
    <w:rsid w:val="00B942B8"/>
    <w:rsid w:val="00B9445A"/>
    <w:rsid w:val="00B946F1"/>
    <w:rsid w:val="00B94AF1"/>
    <w:rsid w:val="00B94DDC"/>
    <w:rsid w:val="00B9528B"/>
    <w:rsid w:val="00B95D18"/>
    <w:rsid w:val="00B96565"/>
    <w:rsid w:val="00B96E0E"/>
    <w:rsid w:val="00B97371"/>
    <w:rsid w:val="00B97ECB"/>
    <w:rsid w:val="00BA192A"/>
    <w:rsid w:val="00BA1D82"/>
    <w:rsid w:val="00BA282A"/>
    <w:rsid w:val="00BA2B1C"/>
    <w:rsid w:val="00BA31A9"/>
    <w:rsid w:val="00BA441D"/>
    <w:rsid w:val="00BA68CC"/>
    <w:rsid w:val="00BA7114"/>
    <w:rsid w:val="00BA711A"/>
    <w:rsid w:val="00BB03F3"/>
    <w:rsid w:val="00BB0CEB"/>
    <w:rsid w:val="00BB10EB"/>
    <w:rsid w:val="00BB1E3F"/>
    <w:rsid w:val="00BB2625"/>
    <w:rsid w:val="00BB30A7"/>
    <w:rsid w:val="00BB3C2A"/>
    <w:rsid w:val="00BB3F0F"/>
    <w:rsid w:val="00BB4387"/>
    <w:rsid w:val="00BB439D"/>
    <w:rsid w:val="00BB465D"/>
    <w:rsid w:val="00BB4678"/>
    <w:rsid w:val="00BB46F4"/>
    <w:rsid w:val="00BB50A4"/>
    <w:rsid w:val="00BB6427"/>
    <w:rsid w:val="00BB6CC3"/>
    <w:rsid w:val="00BB73A9"/>
    <w:rsid w:val="00BC03EA"/>
    <w:rsid w:val="00BC0912"/>
    <w:rsid w:val="00BC0B46"/>
    <w:rsid w:val="00BC1451"/>
    <w:rsid w:val="00BC18EA"/>
    <w:rsid w:val="00BC26EE"/>
    <w:rsid w:val="00BC3750"/>
    <w:rsid w:val="00BC4673"/>
    <w:rsid w:val="00BC73A4"/>
    <w:rsid w:val="00BC7E67"/>
    <w:rsid w:val="00BD01B8"/>
    <w:rsid w:val="00BD0B41"/>
    <w:rsid w:val="00BD0B76"/>
    <w:rsid w:val="00BD11D1"/>
    <w:rsid w:val="00BD1A37"/>
    <w:rsid w:val="00BD2463"/>
    <w:rsid w:val="00BD331E"/>
    <w:rsid w:val="00BD3656"/>
    <w:rsid w:val="00BD37BE"/>
    <w:rsid w:val="00BD3E43"/>
    <w:rsid w:val="00BD3EAF"/>
    <w:rsid w:val="00BD6086"/>
    <w:rsid w:val="00BD6225"/>
    <w:rsid w:val="00BD6420"/>
    <w:rsid w:val="00BD660F"/>
    <w:rsid w:val="00BD72AA"/>
    <w:rsid w:val="00BE093D"/>
    <w:rsid w:val="00BE0C91"/>
    <w:rsid w:val="00BE110A"/>
    <w:rsid w:val="00BE277F"/>
    <w:rsid w:val="00BE3C9F"/>
    <w:rsid w:val="00BE3E7A"/>
    <w:rsid w:val="00BE3F58"/>
    <w:rsid w:val="00BE452A"/>
    <w:rsid w:val="00BE47DA"/>
    <w:rsid w:val="00BE5532"/>
    <w:rsid w:val="00BE56B8"/>
    <w:rsid w:val="00BE6182"/>
    <w:rsid w:val="00BE63D7"/>
    <w:rsid w:val="00BE693B"/>
    <w:rsid w:val="00BE6ACF"/>
    <w:rsid w:val="00BE77FD"/>
    <w:rsid w:val="00BE78C5"/>
    <w:rsid w:val="00BE7BCC"/>
    <w:rsid w:val="00BF033C"/>
    <w:rsid w:val="00BF1068"/>
    <w:rsid w:val="00BF17E8"/>
    <w:rsid w:val="00BF1B6C"/>
    <w:rsid w:val="00BF2101"/>
    <w:rsid w:val="00BF2449"/>
    <w:rsid w:val="00BF32D2"/>
    <w:rsid w:val="00BF3FEA"/>
    <w:rsid w:val="00BF41AE"/>
    <w:rsid w:val="00BF4B29"/>
    <w:rsid w:val="00BF4C78"/>
    <w:rsid w:val="00BF58F5"/>
    <w:rsid w:val="00BF5C0E"/>
    <w:rsid w:val="00BF6561"/>
    <w:rsid w:val="00BF6921"/>
    <w:rsid w:val="00BF6F6E"/>
    <w:rsid w:val="00BF788F"/>
    <w:rsid w:val="00C0005E"/>
    <w:rsid w:val="00C00572"/>
    <w:rsid w:val="00C006EF"/>
    <w:rsid w:val="00C012D2"/>
    <w:rsid w:val="00C027DC"/>
    <w:rsid w:val="00C0399F"/>
    <w:rsid w:val="00C0498D"/>
    <w:rsid w:val="00C04BC2"/>
    <w:rsid w:val="00C04E6E"/>
    <w:rsid w:val="00C05213"/>
    <w:rsid w:val="00C05260"/>
    <w:rsid w:val="00C052EC"/>
    <w:rsid w:val="00C0569A"/>
    <w:rsid w:val="00C05829"/>
    <w:rsid w:val="00C0618E"/>
    <w:rsid w:val="00C066F1"/>
    <w:rsid w:val="00C06CEF"/>
    <w:rsid w:val="00C074BF"/>
    <w:rsid w:val="00C07959"/>
    <w:rsid w:val="00C12F72"/>
    <w:rsid w:val="00C13B5C"/>
    <w:rsid w:val="00C15596"/>
    <w:rsid w:val="00C15CF8"/>
    <w:rsid w:val="00C16505"/>
    <w:rsid w:val="00C16E6C"/>
    <w:rsid w:val="00C1703A"/>
    <w:rsid w:val="00C175F1"/>
    <w:rsid w:val="00C17CAF"/>
    <w:rsid w:val="00C17F1F"/>
    <w:rsid w:val="00C20571"/>
    <w:rsid w:val="00C210C3"/>
    <w:rsid w:val="00C213FA"/>
    <w:rsid w:val="00C21FB3"/>
    <w:rsid w:val="00C22945"/>
    <w:rsid w:val="00C22D81"/>
    <w:rsid w:val="00C2303E"/>
    <w:rsid w:val="00C23551"/>
    <w:rsid w:val="00C23DF5"/>
    <w:rsid w:val="00C23F71"/>
    <w:rsid w:val="00C243E2"/>
    <w:rsid w:val="00C24401"/>
    <w:rsid w:val="00C24509"/>
    <w:rsid w:val="00C2508A"/>
    <w:rsid w:val="00C26603"/>
    <w:rsid w:val="00C26F8B"/>
    <w:rsid w:val="00C27A7F"/>
    <w:rsid w:val="00C301D2"/>
    <w:rsid w:val="00C30934"/>
    <w:rsid w:val="00C3173F"/>
    <w:rsid w:val="00C31C19"/>
    <w:rsid w:val="00C320CA"/>
    <w:rsid w:val="00C33600"/>
    <w:rsid w:val="00C33867"/>
    <w:rsid w:val="00C344C0"/>
    <w:rsid w:val="00C34991"/>
    <w:rsid w:val="00C349C6"/>
    <w:rsid w:val="00C35733"/>
    <w:rsid w:val="00C35CC3"/>
    <w:rsid w:val="00C36A01"/>
    <w:rsid w:val="00C36F90"/>
    <w:rsid w:val="00C374D4"/>
    <w:rsid w:val="00C374EA"/>
    <w:rsid w:val="00C40570"/>
    <w:rsid w:val="00C40AC0"/>
    <w:rsid w:val="00C41762"/>
    <w:rsid w:val="00C41B24"/>
    <w:rsid w:val="00C4252A"/>
    <w:rsid w:val="00C428D7"/>
    <w:rsid w:val="00C447F1"/>
    <w:rsid w:val="00C4584C"/>
    <w:rsid w:val="00C47254"/>
    <w:rsid w:val="00C47EA3"/>
    <w:rsid w:val="00C500BD"/>
    <w:rsid w:val="00C5083F"/>
    <w:rsid w:val="00C50F44"/>
    <w:rsid w:val="00C517A2"/>
    <w:rsid w:val="00C51F73"/>
    <w:rsid w:val="00C52038"/>
    <w:rsid w:val="00C528A6"/>
    <w:rsid w:val="00C536AB"/>
    <w:rsid w:val="00C53869"/>
    <w:rsid w:val="00C53B39"/>
    <w:rsid w:val="00C555FE"/>
    <w:rsid w:val="00C55780"/>
    <w:rsid w:val="00C55A53"/>
    <w:rsid w:val="00C55FA6"/>
    <w:rsid w:val="00C57CCC"/>
    <w:rsid w:val="00C60246"/>
    <w:rsid w:val="00C60E19"/>
    <w:rsid w:val="00C63A71"/>
    <w:rsid w:val="00C63C1D"/>
    <w:rsid w:val="00C63CC6"/>
    <w:rsid w:val="00C64EFD"/>
    <w:rsid w:val="00C6676E"/>
    <w:rsid w:val="00C669B9"/>
    <w:rsid w:val="00C67206"/>
    <w:rsid w:val="00C706AE"/>
    <w:rsid w:val="00C70D53"/>
    <w:rsid w:val="00C713D6"/>
    <w:rsid w:val="00C7223E"/>
    <w:rsid w:val="00C72D84"/>
    <w:rsid w:val="00C7416D"/>
    <w:rsid w:val="00C7432E"/>
    <w:rsid w:val="00C75AAA"/>
    <w:rsid w:val="00C75B48"/>
    <w:rsid w:val="00C76239"/>
    <w:rsid w:val="00C76DF3"/>
    <w:rsid w:val="00C77211"/>
    <w:rsid w:val="00C778C0"/>
    <w:rsid w:val="00C81844"/>
    <w:rsid w:val="00C820EA"/>
    <w:rsid w:val="00C82F49"/>
    <w:rsid w:val="00C83690"/>
    <w:rsid w:val="00C84D95"/>
    <w:rsid w:val="00C85293"/>
    <w:rsid w:val="00C8590B"/>
    <w:rsid w:val="00C8680A"/>
    <w:rsid w:val="00C87933"/>
    <w:rsid w:val="00C87B71"/>
    <w:rsid w:val="00C908C4"/>
    <w:rsid w:val="00C90D93"/>
    <w:rsid w:val="00C9117D"/>
    <w:rsid w:val="00C92579"/>
    <w:rsid w:val="00C926BB"/>
    <w:rsid w:val="00C92942"/>
    <w:rsid w:val="00C92AC0"/>
    <w:rsid w:val="00C92F55"/>
    <w:rsid w:val="00C935EE"/>
    <w:rsid w:val="00C94B16"/>
    <w:rsid w:val="00C95736"/>
    <w:rsid w:val="00C95C24"/>
    <w:rsid w:val="00C966AB"/>
    <w:rsid w:val="00C977EA"/>
    <w:rsid w:val="00C97A40"/>
    <w:rsid w:val="00C97AEA"/>
    <w:rsid w:val="00C97B56"/>
    <w:rsid w:val="00CA0123"/>
    <w:rsid w:val="00CA0508"/>
    <w:rsid w:val="00CA2F32"/>
    <w:rsid w:val="00CA43C6"/>
    <w:rsid w:val="00CA4423"/>
    <w:rsid w:val="00CA4C34"/>
    <w:rsid w:val="00CA5293"/>
    <w:rsid w:val="00CA574D"/>
    <w:rsid w:val="00CA6677"/>
    <w:rsid w:val="00CA7308"/>
    <w:rsid w:val="00CA76E1"/>
    <w:rsid w:val="00CB04F4"/>
    <w:rsid w:val="00CB054D"/>
    <w:rsid w:val="00CB0681"/>
    <w:rsid w:val="00CB0B45"/>
    <w:rsid w:val="00CB158D"/>
    <w:rsid w:val="00CB2BF4"/>
    <w:rsid w:val="00CB2E99"/>
    <w:rsid w:val="00CB331D"/>
    <w:rsid w:val="00CB347C"/>
    <w:rsid w:val="00CB3FC8"/>
    <w:rsid w:val="00CB4359"/>
    <w:rsid w:val="00CB4E46"/>
    <w:rsid w:val="00CB7ED6"/>
    <w:rsid w:val="00CC0161"/>
    <w:rsid w:val="00CC0C3A"/>
    <w:rsid w:val="00CC0F89"/>
    <w:rsid w:val="00CC12F5"/>
    <w:rsid w:val="00CC1582"/>
    <w:rsid w:val="00CC19B4"/>
    <w:rsid w:val="00CC1B1F"/>
    <w:rsid w:val="00CC1BE7"/>
    <w:rsid w:val="00CC2092"/>
    <w:rsid w:val="00CC2965"/>
    <w:rsid w:val="00CC429E"/>
    <w:rsid w:val="00CC462E"/>
    <w:rsid w:val="00CC46AA"/>
    <w:rsid w:val="00CC51A1"/>
    <w:rsid w:val="00CC569E"/>
    <w:rsid w:val="00CC7770"/>
    <w:rsid w:val="00CD0769"/>
    <w:rsid w:val="00CD0B4F"/>
    <w:rsid w:val="00CD0FC3"/>
    <w:rsid w:val="00CD1D65"/>
    <w:rsid w:val="00CD2254"/>
    <w:rsid w:val="00CD2FB1"/>
    <w:rsid w:val="00CD4548"/>
    <w:rsid w:val="00CD4A56"/>
    <w:rsid w:val="00CD55BE"/>
    <w:rsid w:val="00CD75BD"/>
    <w:rsid w:val="00CD7BF9"/>
    <w:rsid w:val="00CE0913"/>
    <w:rsid w:val="00CE10D3"/>
    <w:rsid w:val="00CE1E75"/>
    <w:rsid w:val="00CE23EB"/>
    <w:rsid w:val="00CE2405"/>
    <w:rsid w:val="00CE36D0"/>
    <w:rsid w:val="00CE37F6"/>
    <w:rsid w:val="00CE45BD"/>
    <w:rsid w:val="00CE4733"/>
    <w:rsid w:val="00CE5699"/>
    <w:rsid w:val="00CE5738"/>
    <w:rsid w:val="00CE5BD0"/>
    <w:rsid w:val="00CE617E"/>
    <w:rsid w:val="00CE640D"/>
    <w:rsid w:val="00CE641E"/>
    <w:rsid w:val="00CE7BC3"/>
    <w:rsid w:val="00CE7D31"/>
    <w:rsid w:val="00CE7E2D"/>
    <w:rsid w:val="00CF0070"/>
    <w:rsid w:val="00CF0E91"/>
    <w:rsid w:val="00CF1ADF"/>
    <w:rsid w:val="00CF1EB6"/>
    <w:rsid w:val="00CF2500"/>
    <w:rsid w:val="00CF2E2E"/>
    <w:rsid w:val="00CF4807"/>
    <w:rsid w:val="00CF4EA6"/>
    <w:rsid w:val="00CF5DE9"/>
    <w:rsid w:val="00CF6009"/>
    <w:rsid w:val="00CF60F9"/>
    <w:rsid w:val="00CF63B3"/>
    <w:rsid w:val="00CF6B4E"/>
    <w:rsid w:val="00CF6EA5"/>
    <w:rsid w:val="00CF7834"/>
    <w:rsid w:val="00D0040E"/>
    <w:rsid w:val="00D00647"/>
    <w:rsid w:val="00D01316"/>
    <w:rsid w:val="00D019E3"/>
    <w:rsid w:val="00D02065"/>
    <w:rsid w:val="00D027C8"/>
    <w:rsid w:val="00D02CDD"/>
    <w:rsid w:val="00D02DEE"/>
    <w:rsid w:val="00D03208"/>
    <w:rsid w:val="00D03347"/>
    <w:rsid w:val="00D033FD"/>
    <w:rsid w:val="00D03AFC"/>
    <w:rsid w:val="00D03D9C"/>
    <w:rsid w:val="00D040D8"/>
    <w:rsid w:val="00D041E6"/>
    <w:rsid w:val="00D0487D"/>
    <w:rsid w:val="00D04E93"/>
    <w:rsid w:val="00D0514E"/>
    <w:rsid w:val="00D0539D"/>
    <w:rsid w:val="00D0604A"/>
    <w:rsid w:val="00D062C7"/>
    <w:rsid w:val="00D06479"/>
    <w:rsid w:val="00D0716D"/>
    <w:rsid w:val="00D075F1"/>
    <w:rsid w:val="00D100C6"/>
    <w:rsid w:val="00D108F2"/>
    <w:rsid w:val="00D11659"/>
    <w:rsid w:val="00D116C8"/>
    <w:rsid w:val="00D119C1"/>
    <w:rsid w:val="00D13AF4"/>
    <w:rsid w:val="00D14DA9"/>
    <w:rsid w:val="00D154CD"/>
    <w:rsid w:val="00D1679A"/>
    <w:rsid w:val="00D17781"/>
    <w:rsid w:val="00D17CE7"/>
    <w:rsid w:val="00D17F98"/>
    <w:rsid w:val="00D20490"/>
    <w:rsid w:val="00D21B46"/>
    <w:rsid w:val="00D226DB"/>
    <w:rsid w:val="00D231DD"/>
    <w:rsid w:val="00D23B04"/>
    <w:rsid w:val="00D24FF6"/>
    <w:rsid w:val="00D25803"/>
    <w:rsid w:val="00D25838"/>
    <w:rsid w:val="00D260B7"/>
    <w:rsid w:val="00D26B20"/>
    <w:rsid w:val="00D2728E"/>
    <w:rsid w:val="00D2756A"/>
    <w:rsid w:val="00D279BF"/>
    <w:rsid w:val="00D27B50"/>
    <w:rsid w:val="00D30352"/>
    <w:rsid w:val="00D305AC"/>
    <w:rsid w:val="00D30844"/>
    <w:rsid w:val="00D30986"/>
    <w:rsid w:val="00D30B40"/>
    <w:rsid w:val="00D30EAC"/>
    <w:rsid w:val="00D31287"/>
    <w:rsid w:val="00D315CF"/>
    <w:rsid w:val="00D33A26"/>
    <w:rsid w:val="00D33E9C"/>
    <w:rsid w:val="00D34312"/>
    <w:rsid w:val="00D358D9"/>
    <w:rsid w:val="00D36454"/>
    <w:rsid w:val="00D369BA"/>
    <w:rsid w:val="00D37607"/>
    <w:rsid w:val="00D377F0"/>
    <w:rsid w:val="00D4027D"/>
    <w:rsid w:val="00D4040F"/>
    <w:rsid w:val="00D406E2"/>
    <w:rsid w:val="00D40914"/>
    <w:rsid w:val="00D41276"/>
    <w:rsid w:val="00D415CC"/>
    <w:rsid w:val="00D415EE"/>
    <w:rsid w:val="00D418E6"/>
    <w:rsid w:val="00D427BC"/>
    <w:rsid w:val="00D429EE"/>
    <w:rsid w:val="00D43579"/>
    <w:rsid w:val="00D4362A"/>
    <w:rsid w:val="00D4375B"/>
    <w:rsid w:val="00D454A6"/>
    <w:rsid w:val="00D45A07"/>
    <w:rsid w:val="00D45D36"/>
    <w:rsid w:val="00D45EDF"/>
    <w:rsid w:val="00D46C37"/>
    <w:rsid w:val="00D47173"/>
    <w:rsid w:val="00D4721A"/>
    <w:rsid w:val="00D4744E"/>
    <w:rsid w:val="00D475AE"/>
    <w:rsid w:val="00D475FE"/>
    <w:rsid w:val="00D4774E"/>
    <w:rsid w:val="00D47E3D"/>
    <w:rsid w:val="00D50D87"/>
    <w:rsid w:val="00D512D7"/>
    <w:rsid w:val="00D52D0D"/>
    <w:rsid w:val="00D53392"/>
    <w:rsid w:val="00D538BF"/>
    <w:rsid w:val="00D5391D"/>
    <w:rsid w:val="00D53FB9"/>
    <w:rsid w:val="00D54354"/>
    <w:rsid w:val="00D54D73"/>
    <w:rsid w:val="00D54E54"/>
    <w:rsid w:val="00D55255"/>
    <w:rsid w:val="00D575CD"/>
    <w:rsid w:val="00D61904"/>
    <w:rsid w:val="00D62442"/>
    <w:rsid w:val="00D6262A"/>
    <w:rsid w:val="00D631A5"/>
    <w:rsid w:val="00D64936"/>
    <w:rsid w:val="00D65FB6"/>
    <w:rsid w:val="00D662DD"/>
    <w:rsid w:val="00D668FB"/>
    <w:rsid w:val="00D67121"/>
    <w:rsid w:val="00D71270"/>
    <w:rsid w:val="00D7133F"/>
    <w:rsid w:val="00D717B4"/>
    <w:rsid w:val="00D71C5A"/>
    <w:rsid w:val="00D7357D"/>
    <w:rsid w:val="00D73647"/>
    <w:rsid w:val="00D73915"/>
    <w:rsid w:val="00D75383"/>
    <w:rsid w:val="00D756A4"/>
    <w:rsid w:val="00D75D4B"/>
    <w:rsid w:val="00D76158"/>
    <w:rsid w:val="00D7713F"/>
    <w:rsid w:val="00D77CC1"/>
    <w:rsid w:val="00D80BE3"/>
    <w:rsid w:val="00D81B94"/>
    <w:rsid w:val="00D82C44"/>
    <w:rsid w:val="00D83033"/>
    <w:rsid w:val="00D830BF"/>
    <w:rsid w:val="00D830C9"/>
    <w:rsid w:val="00D83D19"/>
    <w:rsid w:val="00D84EE8"/>
    <w:rsid w:val="00D85084"/>
    <w:rsid w:val="00D852F5"/>
    <w:rsid w:val="00D85B10"/>
    <w:rsid w:val="00D85E1A"/>
    <w:rsid w:val="00D85E28"/>
    <w:rsid w:val="00D8700C"/>
    <w:rsid w:val="00D87247"/>
    <w:rsid w:val="00D87976"/>
    <w:rsid w:val="00D87BC5"/>
    <w:rsid w:val="00D90381"/>
    <w:rsid w:val="00D907E3"/>
    <w:rsid w:val="00D90A51"/>
    <w:rsid w:val="00D90C38"/>
    <w:rsid w:val="00D93584"/>
    <w:rsid w:val="00D939EA"/>
    <w:rsid w:val="00D93E73"/>
    <w:rsid w:val="00D94540"/>
    <w:rsid w:val="00D9642E"/>
    <w:rsid w:val="00D96D2A"/>
    <w:rsid w:val="00D9706C"/>
    <w:rsid w:val="00D975CE"/>
    <w:rsid w:val="00D97F11"/>
    <w:rsid w:val="00DA0152"/>
    <w:rsid w:val="00DA03CE"/>
    <w:rsid w:val="00DA067D"/>
    <w:rsid w:val="00DA0DB3"/>
    <w:rsid w:val="00DA1502"/>
    <w:rsid w:val="00DA2C8C"/>
    <w:rsid w:val="00DA386A"/>
    <w:rsid w:val="00DA4BBA"/>
    <w:rsid w:val="00DA4E41"/>
    <w:rsid w:val="00DA60B0"/>
    <w:rsid w:val="00DA6355"/>
    <w:rsid w:val="00DA6A59"/>
    <w:rsid w:val="00DA79E0"/>
    <w:rsid w:val="00DA7A4E"/>
    <w:rsid w:val="00DA7EE6"/>
    <w:rsid w:val="00DB02CE"/>
    <w:rsid w:val="00DB0310"/>
    <w:rsid w:val="00DB1545"/>
    <w:rsid w:val="00DB1F4A"/>
    <w:rsid w:val="00DB35CA"/>
    <w:rsid w:val="00DB3D52"/>
    <w:rsid w:val="00DB41DA"/>
    <w:rsid w:val="00DB49A2"/>
    <w:rsid w:val="00DB6107"/>
    <w:rsid w:val="00DB6407"/>
    <w:rsid w:val="00DB6673"/>
    <w:rsid w:val="00DB677E"/>
    <w:rsid w:val="00DB71AD"/>
    <w:rsid w:val="00DB7417"/>
    <w:rsid w:val="00DB7EE0"/>
    <w:rsid w:val="00DC023B"/>
    <w:rsid w:val="00DC0D24"/>
    <w:rsid w:val="00DC10FC"/>
    <w:rsid w:val="00DC1348"/>
    <w:rsid w:val="00DC275F"/>
    <w:rsid w:val="00DC4398"/>
    <w:rsid w:val="00DC44BE"/>
    <w:rsid w:val="00DC4906"/>
    <w:rsid w:val="00DC4DD8"/>
    <w:rsid w:val="00DC4F1F"/>
    <w:rsid w:val="00DC533A"/>
    <w:rsid w:val="00DC571D"/>
    <w:rsid w:val="00DC70D1"/>
    <w:rsid w:val="00DD0EAF"/>
    <w:rsid w:val="00DD14D2"/>
    <w:rsid w:val="00DD21E3"/>
    <w:rsid w:val="00DD2282"/>
    <w:rsid w:val="00DD2399"/>
    <w:rsid w:val="00DD26B1"/>
    <w:rsid w:val="00DD28D4"/>
    <w:rsid w:val="00DD36F5"/>
    <w:rsid w:val="00DD3E73"/>
    <w:rsid w:val="00DD5FF6"/>
    <w:rsid w:val="00DD79B3"/>
    <w:rsid w:val="00DD7F5D"/>
    <w:rsid w:val="00DE049E"/>
    <w:rsid w:val="00DE0A19"/>
    <w:rsid w:val="00DE113B"/>
    <w:rsid w:val="00DE13E9"/>
    <w:rsid w:val="00DE1472"/>
    <w:rsid w:val="00DE1557"/>
    <w:rsid w:val="00DE1625"/>
    <w:rsid w:val="00DE19CE"/>
    <w:rsid w:val="00DE2BC9"/>
    <w:rsid w:val="00DE3260"/>
    <w:rsid w:val="00DE3B14"/>
    <w:rsid w:val="00DE47EF"/>
    <w:rsid w:val="00DE5825"/>
    <w:rsid w:val="00DE61A8"/>
    <w:rsid w:val="00DE62DE"/>
    <w:rsid w:val="00DE6895"/>
    <w:rsid w:val="00DE7BF0"/>
    <w:rsid w:val="00DF018F"/>
    <w:rsid w:val="00DF0508"/>
    <w:rsid w:val="00DF065F"/>
    <w:rsid w:val="00DF2673"/>
    <w:rsid w:val="00DF2FE6"/>
    <w:rsid w:val="00DF306D"/>
    <w:rsid w:val="00DF3A38"/>
    <w:rsid w:val="00DF4181"/>
    <w:rsid w:val="00DF4FA3"/>
    <w:rsid w:val="00DF51C8"/>
    <w:rsid w:val="00DF62B0"/>
    <w:rsid w:val="00DF659C"/>
    <w:rsid w:val="00DF7089"/>
    <w:rsid w:val="00DF722D"/>
    <w:rsid w:val="00E00D15"/>
    <w:rsid w:val="00E034E9"/>
    <w:rsid w:val="00E04497"/>
    <w:rsid w:val="00E046A7"/>
    <w:rsid w:val="00E04C6D"/>
    <w:rsid w:val="00E054AC"/>
    <w:rsid w:val="00E05AC9"/>
    <w:rsid w:val="00E05FA3"/>
    <w:rsid w:val="00E063A4"/>
    <w:rsid w:val="00E06699"/>
    <w:rsid w:val="00E0704E"/>
    <w:rsid w:val="00E10CBF"/>
    <w:rsid w:val="00E11E60"/>
    <w:rsid w:val="00E12780"/>
    <w:rsid w:val="00E13A59"/>
    <w:rsid w:val="00E13C12"/>
    <w:rsid w:val="00E14036"/>
    <w:rsid w:val="00E14785"/>
    <w:rsid w:val="00E149C6"/>
    <w:rsid w:val="00E15157"/>
    <w:rsid w:val="00E1541F"/>
    <w:rsid w:val="00E15903"/>
    <w:rsid w:val="00E1741E"/>
    <w:rsid w:val="00E20611"/>
    <w:rsid w:val="00E2098C"/>
    <w:rsid w:val="00E2125F"/>
    <w:rsid w:val="00E2131E"/>
    <w:rsid w:val="00E214BC"/>
    <w:rsid w:val="00E21E67"/>
    <w:rsid w:val="00E23026"/>
    <w:rsid w:val="00E233C8"/>
    <w:rsid w:val="00E2343C"/>
    <w:rsid w:val="00E243F7"/>
    <w:rsid w:val="00E24E86"/>
    <w:rsid w:val="00E25023"/>
    <w:rsid w:val="00E2582E"/>
    <w:rsid w:val="00E25A36"/>
    <w:rsid w:val="00E26404"/>
    <w:rsid w:val="00E30801"/>
    <w:rsid w:val="00E309EA"/>
    <w:rsid w:val="00E3201F"/>
    <w:rsid w:val="00E323F2"/>
    <w:rsid w:val="00E323FB"/>
    <w:rsid w:val="00E325F9"/>
    <w:rsid w:val="00E327EE"/>
    <w:rsid w:val="00E3358D"/>
    <w:rsid w:val="00E33733"/>
    <w:rsid w:val="00E338CA"/>
    <w:rsid w:val="00E33C8F"/>
    <w:rsid w:val="00E33FE8"/>
    <w:rsid w:val="00E34C6B"/>
    <w:rsid w:val="00E35B50"/>
    <w:rsid w:val="00E36843"/>
    <w:rsid w:val="00E37E20"/>
    <w:rsid w:val="00E37F27"/>
    <w:rsid w:val="00E4017D"/>
    <w:rsid w:val="00E40D45"/>
    <w:rsid w:val="00E410FC"/>
    <w:rsid w:val="00E413D4"/>
    <w:rsid w:val="00E41811"/>
    <w:rsid w:val="00E41961"/>
    <w:rsid w:val="00E41F41"/>
    <w:rsid w:val="00E43898"/>
    <w:rsid w:val="00E43D44"/>
    <w:rsid w:val="00E43EDA"/>
    <w:rsid w:val="00E44977"/>
    <w:rsid w:val="00E44F18"/>
    <w:rsid w:val="00E46211"/>
    <w:rsid w:val="00E50E96"/>
    <w:rsid w:val="00E51284"/>
    <w:rsid w:val="00E535B2"/>
    <w:rsid w:val="00E53AA8"/>
    <w:rsid w:val="00E53EC8"/>
    <w:rsid w:val="00E54811"/>
    <w:rsid w:val="00E54A3E"/>
    <w:rsid w:val="00E550F9"/>
    <w:rsid w:val="00E5749F"/>
    <w:rsid w:val="00E57808"/>
    <w:rsid w:val="00E57A4B"/>
    <w:rsid w:val="00E57E5F"/>
    <w:rsid w:val="00E60481"/>
    <w:rsid w:val="00E60D69"/>
    <w:rsid w:val="00E60E37"/>
    <w:rsid w:val="00E61169"/>
    <w:rsid w:val="00E62016"/>
    <w:rsid w:val="00E62344"/>
    <w:rsid w:val="00E62D5C"/>
    <w:rsid w:val="00E62E52"/>
    <w:rsid w:val="00E630A8"/>
    <w:rsid w:val="00E645FE"/>
    <w:rsid w:val="00E65D68"/>
    <w:rsid w:val="00E65FFE"/>
    <w:rsid w:val="00E66883"/>
    <w:rsid w:val="00E66937"/>
    <w:rsid w:val="00E704DD"/>
    <w:rsid w:val="00E70AE4"/>
    <w:rsid w:val="00E70EAD"/>
    <w:rsid w:val="00E7184C"/>
    <w:rsid w:val="00E71E24"/>
    <w:rsid w:val="00E720F9"/>
    <w:rsid w:val="00E732CD"/>
    <w:rsid w:val="00E737A5"/>
    <w:rsid w:val="00E73AA1"/>
    <w:rsid w:val="00E74015"/>
    <w:rsid w:val="00E75C49"/>
    <w:rsid w:val="00E76AC4"/>
    <w:rsid w:val="00E777F0"/>
    <w:rsid w:val="00E778B7"/>
    <w:rsid w:val="00E77A72"/>
    <w:rsid w:val="00E8016C"/>
    <w:rsid w:val="00E802C8"/>
    <w:rsid w:val="00E808D1"/>
    <w:rsid w:val="00E811D2"/>
    <w:rsid w:val="00E813C9"/>
    <w:rsid w:val="00E814E8"/>
    <w:rsid w:val="00E8180B"/>
    <w:rsid w:val="00E835B3"/>
    <w:rsid w:val="00E84169"/>
    <w:rsid w:val="00E84B3C"/>
    <w:rsid w:val="00E8532A"/>
    <w:rsid w:val="00E85357"/>
    <w:rsid w:val="00E85EEF"/>
    <w:rsid w:val="00E8653E"/>
    <w:rsid w:val="00E90814"/>
    <w:rsid w:val="00E91463"/>
    <w:rsid w:val="00E916AD"/>
    <w:rsid w:val="00E91728"/>
    <w:rsid w:val="00E91A54"/>
    <w:rsid w:val="00E92B90"/>
    <w:rsid w:val="00E92CE6"/>
    <w:rsid w:val="00E92D7C"/>
    <w:rsid w:val="00E93D54"/>
    <w:rsid w:val="00E93D59"/>
    <w:rsid w:val="00E93E5E"/>
    <w:rsid w:val="00E94DB2"/>
    <w:rsid w:val="00E9578B"/>
    <w:rsid w:val="00E957D7"/>
    <w:rsid w:val="00E95B6E"/>
    <w:rsid w:val="00E95C64"/>
    <w:rsid w:val="00E964E2"/>
    <w:rsid w:val="00E9754B"/>
    <w:rsid w:val="00EA030C"/>
    <w:rsid w:val="00EA0D64"/>
    <w:rsid w:val="00EA2663"/>
    <w:rsid w:val="00EA278D"/>
    <w:rsid w:val="00EA3341"/>
    <w:rsid w:val="00EA529F"/>
    <w:rsid w:val="00EA576B"/>
    <w:rsid w:val="00EA5B62"/>
    <w:rsid w:val="00EA5B7F"/>
    <w:rsid w:val="00EA625E"/>
    <w:rsid w:val="00EA681A"/>
    <w:rsid w:val="00EA6BE8"/>
    <w:rsid w:val="00EB199F"/>
    <w:rsid w:val="00EB22BB"/>
    <w:rsid w:val="00EB2446"/>
    <w:rsid w:val="00EB3054"/>
    <w:rsid w:val="00EB3B50"/>
    <w:rsid w:val="00EB4153"/>
    <w:rsid w:val="00EB4AAC"/>
    <w:rsid w:val="00EB5ECF"/>
    <w:rsid w:val="00EC0105"/>
    <w:rsid w:val="00EC0747"/>
    <w:rsid w:val="00EC0C9D"/>
    <w:rsid w:val="00EC13DF"/>
    <w:rsid w:val="00EC1743"/>
    <w:rsid w:val="00EC1863"/>
    <w:rsid w:val="00EC19E6"/>
    <w:rsid w:val="00EC21AD"/>
    <w:rsid w:val="00EC2890"/>
    <w:rsid w:val="00EC38D9"/>
    <w:rsid w:val="00EC3D2B"/>
    <w:rsid w:val="00EC54E7"/>
    <w:rsid w:val="00EC60C7"/>
    <w:rsid w:val="00ED03DA"/>
    <w:rsid w:val="00ED0503"/>
    <w:rsid w:val="00ED05EC"/>
    <w:rsid w:val="00ED07A6"/>
    <w:rsid w:val="00ED0A1F"/>
    <w:rsid w:val="00ED12B5"/>
    <w:rsid w:val="00ED1781"/>
    <w:rsid w:val="00ED1E49"/>
    <w:rsid w:val="00ED23AA"/>
    <w:rsid w:val="00ED2E17"/>
    <w:rsid w:val="00ED2EAF"/>
    <w:rsid w:val="00ED33FC"/>
    <w:rsid w:val="00ED3709"/>
    <w:rsid w:val="00ED51F9"/>
    <w:rsid w:val="00ED5EF0"/>
    <w:rsid w:val="00ED77FB"/>
    <w:rsid w:val="00EE1531"/>
    <w:rsid w:val="00EE1C89"/>
    <w:rsid w:val="00EE3157"/>
    <w:rsid w:val="00EE3FB3"/>
    <w:rsid w:val="00EE4CE6"/>
    <w:rsid w:val="00EE5666"/>
    <w:rsid w:val="00EE63DB"/>
    <w:rsid w:val="00EE6C3A"/>
    <w:rsid w:val="00EE6E7A"/>
    <w:rsid w:val="00EE754F"/>
    <w:rsid w:val="00EE7CCC"/>
    <w:rsid w:val="00EE7DF5"/>
    <w:rsid w:val="00EF01AD"/>
    <w:rsid w:val="00EF02E0"/>
    <w:rsid w:val="00EF02F1"/>
    <w:rsid w:val="00EF073F"/>
    <w:rsid w:val="00EF10AA"/>
    <w:rsid w:val="00EF1133"/>
    <w:rsid w:val="00EF11AC"/>
    <w:rsid w:val="00EF18F4"/>
    <w:rsid w:val="00EF2B47"/>
    <w:rsid w:val="00EF3905"/>
    <w:rsid w:val="00EF4011"/>
    <w:rsid w:val="00EF40D8"/>
    <w:rsid w:val="00EF5071"/>
    <w:rsid w:val="00EF6B6F"/>
    <w:rsid w:val="00EF6BAD"/>
    <w:rsid w:val="00EF6FAF"/>
    <w:rsid w:val="00EF75C8"/>
    <w:rsid w:val="00EF7EE4"/>
    <w:rsid w:val="00F00032"/>
    <w:rsid w:val="00F01075"/>
    <w:rsid w:val="00F01239"/>
    <w:rsid w:val="00F01B1F"/>
    <w:rsid w:val="00F030B6"/>
    <w:rsid w:val="00F0327A"/>
    <w:rsid w:val="00F03631"/>
    <w:rsid w:val="00F0383E"/>
    <w:rsid w:val="00F04032"/>
    <w:rsid w:val="00F043EA"/>
    <w:rsid w:val="00F0490E"/>
    <w:rsid w:val="00F04E9A"/>
    <w:rsid w:val="00F052C5"/>
    <w:rsid w:val="00F052F6"/>
    <w:rsid w:val="00F059FF"/>
    <w:rsid w:val="00F07A00"/>
    <w:rsid w:val="00F103B6"/>
    <w:rsid w:val="00F110A7"/>
    <w:rsid w:val="00F113F3"/>
    <w:rsid w:val="00F117BE"/>
    <w:rsid w:val="00F11E2E"/>
    <w:rsid w:val="00F14562"/>
    <w:rsid w:val="00F150F3"/>
    <w:rsid w:val="00F15877"/>
    <w:rsid w:val="00F15EBD"/>
    <w:rsid w:val="00F16F27"/>
    <w:rsid w:val="00F17030"/>
    <w:rsid w:val="00F17C90"/>
    <w:rsid w:val="00F17E47"/>
    <w:rsid w:val="00F20278"/>
    <w:rsid w:val="00F21C65"/>
    <w:rsid w:val="00F2259B"/>
    <w:rsid w:val="00F22663"/>
    <w:rsid w:val="00F25EA7"/>
    <w:rsid w:val="00F271F7"/>
    <w:rsid w:val="00F27DD5"/>
    <w:rsid w:val="00F305C6"/>
    <w:rsid w:val="00F307E5"/>
    <w:rsid w:val="00F308BC"/>
    <w:rsid w:val="00F30B4D"/>
    <w:rsid w:val="00F31169"/>
    <w:rsid w:val="00F319C7"/>
    <w:rsid w:val="00F321D0"/>
    <w:rsid w:val="00F32306"/>
    <w:rsid w:val="00F32629"/>
    <w:rsid w:val="00F33605"/>
    <w:rsid w:val="00F339CD"/>
    <w:rsid w:val="00F33E82"/>
    <w:rsid w:val="00F34A96"/>
    <w:rsid w:val="00F35745"/>
    <w:rsid w:val="00F37B45"/>
    <w:rsid w:val="00F40DDB"/>
    <w:rsid w:val="00F415EE"/>
    <w:rsid w:val="00F41906"/>
    <w:rsid w:val="00F423FA"/>
    <w:rsid w:val="00F426B8"/>
    <w:rsid w:val="00F42A1D"/>
    <w:rsid w:val="00F42C42"/>
    <w:rsid w:val="00F452F6"/>
    <w:rsid w:val="00F457EE"/>
    <w:rsid w:val="00F459C8"/>
    <w:rsid w:val="00F46750"/>
    <w:rsid w:val="00F46DF5"/>
    <w:rsid w:val="00F47207"/>
    <w:rsid w:val="00F473F3"/>
    <w:rsid w:val="00F475DD"/>
    <w:rsid w:val="00F503E1"/>
    <w:rsid w:val="00F50AF3"/>
    <w:rsid w:val="00F50D15"/>
    <w:rsid w:val="00F520F9"/>
    <w:rsid w:val="00F524E4"/>
    <w:rsid w:val="00F526F6"/>
    <w:rsid w:val="00F52AE1"/>
    <w:rsid w:val="00F5347A"/>
    <w:rsid w:val="00F5424A"/>
    <w:rsid w:val="00F55031"/>
    <w:rsid w:val="00F55D79"/>
    <w:rsid w:val="00F56E3E"/>
    <w:rsid w:val="00F56EAC"/>
    <w:rsid w:val="00F573FE"/>
    <w:rsid w:val="00F57824"/>
    <w:rsid w:val="00F57A2A"/>
    <w:rsid w:val="00F57B7A"/>
    <w:rsid w:val="00F57FCD"/>
    <w:rsid w:val="00F6082F"/>
    <w:rsid w:val="00F608F9"/>
    <w:rsid w:val="00F61A75"/>
    <w:rsid w:val="00F63DCB"/>
    <w:rsid w:val="00F6555B"/>
    <w:rsid w:val="00F65638"/>
    <w:rsid w:val="00F65FBF"/>
    <w:rsid w:val="00F6617F"/>
    <w:rsid w:val="00F662DA"/>
    <w:rsid w:val="00F67771"/>
    <w:rsid w:val="00F67FF8"/>
    <w:rsid w:val="00F70643"/>
    <w:rsid w:val="00F7071E"/>
    <w:rsid w:val="00F707FB"/>
    <w:rsid w:val="00F723A3"/>
    <w:rsid w:val="00F726BA"/>
    <w:rsid w:val="00F73E8D"/>
    <w:rsid w:val="00F752AF"/>
    <w:rsid w:val="00F76303"/>
    <w:rsid w:val="00F76C87"/>
    <w:rsid w:val="00F7707F"/>
    <w:rsid w:val="00F776C1"/>
    <w:rsid w:val="00F7771A"/>
    <w:rsid w:val="00F807D9"/>
    <w:rsid w:val="00F80D14"/>
    <w:rsid w:val="00F81097"/>
    <w:rsid w:val="00F812BD"/>
    <w:rsid w:val="00F816B8"/>
    <w:rsid w:val="00F832EB"/>
    <w:rsid w:val="00F842E8"/>
    <w:rsid w:val="00F843EF"/>
    <w:rsid w:val="00F84550"/>
    <w:rsid w:val="00F852D0"/>
    <w:rsid w:val="00F85972"/>
    <w:rsid w:val="00F85E4D"/>
    <w:rsid w:val="00F85EBF"/>
    <w:rsid w:val="00F86BE3"/>
    <w:rsid w:val="00F86D7E"/>
    <w:rsid w:val="00F8774F"/>
    <w:rsid w:val="00F878B3"/>
    <w:rsid w:val="00F87BC4"/>
    <w:rsid w:val="00F87F42"/>
    <w:rsid w:val="00F90155"/>
    <w:rsid w:val="00F91543"/>
    <w:rsid w:val="00F92709"/>
    <w:rsid w:val="00F94844"/>
    <w:rsid w:val="00F96129"/>
    <w:rsid w:val="00F96D0E"/>
    <w:rsid w:val="00F96DC5"/>
    <w:rsid w:val="00FA12CE"/>
    <w:rsid w:val="00FA16A8"/>
    <w:rsid w:val="00FA2247"/>
    <w:rsid w:val="00FA245A"/>
    <w:rsid w:val="00FA271A"/>
    <w:rsid w:val="00FA281A"/>
    <w:rsid w:val="00FA3057"/>
    <w:rsid w:val="00FA316F"/>
    <w:rsid w:val="00FA325A"/>
    <w:rsid w:val="00FA3484"/>
    <w:rsid w:val="00FA38AE"/>
    <w:rsid w:val="00FA3FD1"/>
    <w:rsid w:val="00FA5C85"/>
    <w:rsid w:val="00FA662B"/>
    <w:rsid w:val="00FA7A3F"/>
    <w:rsid w:val="00FB06AC"/>
    <w:rsid w:val="00FB0DB1"/>
    <w:rsid w:val="00FB1C7C"/>
    <w:rsid w:val="00FB29D6"/>
    <w:rsid w:val="00FB35C6"/>
    <w:rsid w:val="00FB3C33"/>
    <w:rsid w:val="00FB462F"/>
    <w:rsid w:val="00FB4DFE"/>
    <w:rsid w:val="00FB761E"/>
    <w:rsid w:val="00FC0C7C"/>
    <w:rsid w:val="00FC0D3E"/>
    <w:rsid w:val="00FC19C2"/>
    <w:rsid w:val="00FC1DFE"/>
    <w:rsid w:val="00FC252A"/>
    <w:rsid w:val="00FC2BC3"/>
    <w:rsid w:val="00FC2DB8"/>
    <w:rsid w:val="00FC3279"/>
    <w:rsid w:val="00FC3BCD"/>
    <w:rsid w:val="00FC50ED"/>
    <w:rsid w:val="00FC6083"/>
    <w:rsid w:val="00FC7732"/>
    <w:rsid w:val="00FC78C0"/>
    <w:rsid w:val="00FC7D5E"/>
    <w:rsid w:val="00FD0D79"/>
    <w:rsid w:val="00FD1DB9"/>
    <w:rsid w:val="00FD2B75"/>
    <w:rsid w:val="00FD40C3"/>
    <w:rsid w:val="00FD4659"/>
    <w:rsid w:val="00FD49FE"/>
    <w:rsid w:val="00FD5240"/>
    <w:rsid w:val="00FD5761"/>
    <w:rsid w:val="00FD5D16"/>
    <w:rsid w:val="00FD647B"/>
    <w:rsid w:val="00FD68C1"/>
    <w:rsid w:val="00FD6C29"/>
    <w:rsid w:val="00FE0082"/>
    <w:rsid w:val="00FE0331"/>
    <w:rsid w:val="00FE064E"/>
    <w:rsid w:val="00FE0A1C"/>
    <w:rsid w:val="00FE0BB5"/>
    <w:rsid w:val="00FE1367"/>
    <w:rsid w:val="00FE14C0"/>
    <w:rsid w:val="00FE1EAF"/>
    <w:rsid w:val="00FE2623"/>
    <w:rsid w:val="00FE27FC"/>
    <w:rsid w:val="00FE3058"/>
    <w:rsid w:val="00FE407C"/>
    <w:rsid w:val="00FE40B8"/>
    <w:rsid w:val="00FE4761"/>
    <w:rsid w:val="00FE4DC1"/>
    <w:rsid w:val="00FE6964"/>
    <w:rsid w:val="00FE7434"/>
    <w:rsid w:val="00FF04B0"/>
    <w:rsid w:val="00FF0BDD"/>
    <w:rsid w:val="00FF2012"/>
    <w:rsid w:val="00FF2B44"/>
    <w:rsid w:val="00FF3279"/>
    <w:rsid w:val="00FF4988"/>
    <w:rsid w:val="00FF5885"/>
    <w:rsid w:val="00FF5BBB"/>
    <w:rsid w:val="00FF5EEE"/>
    <w:rsid w:val="00FF768D"/>
    <w:rsid w:val="00FF78B4"/>
    <w:rsid w:val="00FF7AA3"/>
    <w:rsid w:val="00F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D1F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D1F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279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2796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7641EC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816D7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7A7396"/>
    <w:rPr>
      <w:b/>
      <w:bCs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"/>
    <w:rsid w:val="0055087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1">
    <w:name w:val="toc 2"/>
    <w:basedOn w:val="a"/>
    <w:next w:val="a"/>
    <w:autoRedefine/>
    <w:uiPriority w:val="39"/>
    <w:rsid w:val="00D17CE7"/>
    <w:pPr>
      <w:ind w:left="240"/>
    </w:pPr>
  </w:style>
  <w:style w:type="paragraph" w:styleId="10">
    <w:name w:val="toc 1"/>
    <w:basedOn w:val="a"/>
    <w:next w:val="a"/>
    <w:autoRedefine/>
    <w:semiHidden/>
    <w:rsid w:val="00D17CE7"/>
  </w:style>
  <w:style w:type="paragraph" w:styleId="31">
    <w:name w:val="toc 3"/>
    <w:basedOn w:val="a"/>
    <w:next w:val="a"/>
    <w:autoRedefine/>
    <w:uiPriority w:val="39"/>
    <w:rsid w:val="00B65F3E"/>
    <w:pPr>
      <w:tabs>
        <w:tab w:val="left" w:pos="900"/>
        <w:tab w:val="right" w:leader="dot" w:pos="9628"/>
      </w:tabs>
      <w:spacing w:line="360" w:lineRule="auto"/>
      <w:ind w:left="480"/>
    </w:pPr>
    <w:rPr>
      <w:i/>
      <w:iCs/>
      <w:noProof/>
      <w:color w:val="FF0000"/>
    </w:rPr>
  </w:style>
  <w:style w:type="character" w:styleId="a3">
    <w:name w:val="Hyperlink"/>
    <w:uiPriority w:val="99"/>
    <w:rsid w:val="00D17CE7"/>
    <w:rPr>
      <w:color w:val="0000FF"/>
      <w:u w:val="single"/>
    </w:rPr>
  </w:style>
  <w:style w:type="paragraph" w:styleId="a4">
    <w:name w:val="Body Text"/>
    <w:basedOn w:val="a"/>
    <w:rsid w:val="00D17CE7"/>
    <w:pPr>
      <w:jc w:val="center"/>
    </w:pPr>
    <w:rPr>
      <w:b/>
      <w:sz w:val="32"/>
      <w:szCs w:val="20"/>
    </w:rPr>
  </w:style>
  <w:style w:type="paragraph" w:styleId="41">
    <w:name w:val="toc 4"/>
    <w:basedOn w:val="a"/>
    <w:next w:val="a"/>
    <w:autoRedefine/>
    <w:semiHidden/>
    <w:rsid w:val="00977800"/>
    <w:pPr>
      <w:ind w:left="720"/>
    </w:pPr>
  </w:style>
  <w:style w:type="table" w:styleId="a5">
    <w:name w:val="Table Grid"/>
    <w:basedOn w:val="a1"/>
    <w:uiPriority w:val="59"/>
    <w:rsid w:val="00100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qFormat/>
    <w:rsid w:val="003941A8"/>
    <w:pPr>
      <w:jc w:val="center"/>
    </w:pPr>
    <w:rPr>
      <w:b/>
      <w:sz w:val="44"/>
      <w:szCs w:val="20"/>
    </w:rPr>
  </w:style>
  <w:style w:type="paragraph" w:styleId="a7">
    <w:name w:val="Balloon Text"/>
    <w:basedOn w:val="a"/>
    <w:semiHidden/>
    <w:rsid w:val="002D5C5E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301639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01639"/>
  </w:style>
  <w:style w:type="paragraph" w:styleId="22">
    <w:name w:val="Body Text 2"/>
    <w:basedOn w:val="a"/>
    <w:rsid w:val="009D6B48"/>
    <w:pPr>
      <w:spacing w:after="120" w:line="480" w:lineRule="auto"/>
    </w:pPr>
  </w:style>
  <w:style w:type="paragraph" w:styleId="aa">
    <w:name w:val="Body Text Indent"/>
    <w:basedOn w:val="a"/>
    <w:rsid w:val="00960690"/>
    <w:pPr>
      <w:spacing w:after="120"/>
      <w:ind w:left="283"/>
    </w:pPr>
  </w:style>
  <w:style w:type="paragraph" w:styleId="23">
    <w:name w:val="Body Text Indent 2"/>
    <w:basedOn w:val="a"/>
    <w:rsid w:val="00960690"/>
    <w:pPr>
      <w:spacing w:after="120" w:line="480" w:lineRule="auto"/>
      <w:ind w:left="283"/>
    </w:pPr>
  </w:style>
  <w:style w:type="paragraph" w:customStyle="1" w:styleId="212">
    <w:name w:val="Заголовок 2 + 12 пт"/>
    <w:aliases w:val="Первая строка:  1,25 см,Перед:  6 пт,После:  6 пт"/>
    <w:basedOn w:val="2"/>
    <w:rsid w:val="002E69B3"/>
    <w:pPr>
      <w:spacing w:before="0" w:after="0"/>
      <w:ind w:firstLine="709"/>
    </w:pPr>
    <w:rPr>
      <w:sz w:val="24"/>
      <w:szCs w:val="24"/>
    </w:rPr>
  </w:style>
  <w:style w:type="paragraph" w:styleId="32">
    <w:name w:val="Body Text 3"/>
    <w:basedOn w:val="a"/>
    <w:rsid w:val="00D55255"/>
    <w:pPr>
      <w:spacing w:after="120"/>
    </w:pPr>
    <w:rPr>
      <w:sz w:val="16"/>
      <w:szCs w:val="16"/>
    </w:rPr>
  </w:style>
  <w:style w:type="paragraph" w:styleId="ab">
    <w:name w:val="header"/>
    <w:basedOn w:val="a"/>
    <w:rsid w:val="002659FD"/>
    <w:pPr>
      <w:tabs>
        <w:tab w:val="center" w:pos="4677"/>
        <w:tab w:val="right" w:pos="9355"/>
      </w:tabs>
    </w:pPr>
  </w:style>
  <w:style w:type="paragraph" w:customStyle="1" w:styleId="12">
    <w:name w:val="Таблица 12"/>
    <w:basedOn w:val="a"/>
    <w:rsid w:val="00A27688"/>
    <w:pPr>
      <w:jc w:val="center"/>
    </w:pPr>
  </w:style>
  <w:style w:type="character" w:customStyle="1" w:styleId="FontStyle16">
    <w:name w:val="Font Style16"/>
    <w:rsid w:val="005E4A12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5E4A12"/>
    <w:pPr>
      <w:widowControl w:val="0"/>
      <w:autoSpaceDE w:val="0"/>
      <w:autoSpaceDN w:val="0"/>
      <w:adjustRightInd w:val="0"/>
      <w:spacing w:line="331" w:lineRule="exact"/>
      <w:ind w:firstLine="696"/>
    </w:pPr>
  </w:style>
  <w:style w:type="paragraph" w:customStyle="1" w:styleId="Style6">
    <w:name w:val="Style6"/>
    <w:basedOn w:val="a"/>
    <w:rsid w:val="005E4A12"/>
    <w:pPr>
      <w:widowControl w:val="0"/>
      <w:autoSpaceDE w:val="0"/>
      <w:autoSpaceDN w:val="0"/>
      <w:adjustRightInd w:val="0"/>
      <w:spacing w:line="317" w:lineRule="exact"/>
      <w:ind w:firstLine="710"/>
      <w:jc w:val="both"/>
    </w:pPr>
  </w:style>
  <w:style w:type="character" w:customStyle="1" w:styleId="FontStyle12">
    <w:name w:val="Font Style12"/>
    <w:rsid w:val="005E4A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5E4A1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5E4A12"/>
    <w:rPr>
      <w:rFonts w:ascii="Bookman Old Style" w:hAnsi="Bookman Old Style" w:cs="Bookman Old Style"/>
      <w:i/>
      <w:iCs/>
      <w:spacing w:val="-20"/>
      <w:sz w:val="24"/>
      <w:szCs w:val="24"/>
    </w:rPr>
  </w:style>
  <w:style w:type="character" w:customStyle="1" w:styleId="FontStyle15">
    <w:name w:val="Font Style15"/>
    <w:rsid w:val="005E4A12"/>
    <w:rPr>
      <w:rFonts w:ascii="Times New Roman" w:hAnsi="Times New Roman" w:cs="Times New Roman"/>
      <w:b/>
      <w:bCs/>
      <w:spacing w:val="-10"/>
      <w:sz w:val="26"/>
      <w:szCs w:val="26"/>
    </w:rPr>
  </w:style>
  <w:style w:type="character" w:styleId="ac">
    <w:name w:val="FollowedHyperlink"/>
    <w:uiPriority w:val="99"/>
    <w:rsid w:val="00704E6F"/>
    <w:rPr>
      <w:color w:val="800080"/>
      <w:u w:val="single"/>
    </w:rPr>
  </w:style>
  <w:style w:type="paragraph" w:customStyle="1" w:styleId="font5">
    <w:name w:val="font5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6">
    <w:name w:val="font6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  <w:sz w:val="22"/>
      <w:szCs w:val="22"/>
    </w:rPr>
  </w:style>
  <w:style w:type="paragraph" w:customStyle="1" w:styleId="xl24">
    <w:name w:val="xl2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25">
    <w:name w:val="xl2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27">
    <w:name w:val="xl2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28">
    <w:name w:val="xl2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1">
    <w:name w:val="xl3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32">
    <w:name w:val="xl32"/>
    <w:basedOn w:val="a"/>
    <w:rsid w:val="00704E6F"/>
    <w:pPr>
      <w:shd w:val="clear" w:color="auto" w:fill="FFFF00"/>
      <w:spacing w:before="100" w:beforeAutospacing="1" w:after="100" w:afterAutospacing="1"/>
      <w:jc w:val="center"/>
    </w:pPr>
  </w:style>
  <w:style w:type="paragraph" w:customStyle="1" w:styleId="xl33">
    <w:name w:val="xl3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4">
    <w:name w:val="xl3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5">
    <w:name w:val="xl3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36">
    <w:name w:val="xl3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7">
    <w:name w:val="xl3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9">
    <w:name w:val="xl3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</w:style>
  <w:style w:type="paragraph" w:customStyle="1" w:styleId="xl40">
    <w:name w:val="xl4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42">
    <w:name w:val="xl4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3">
    <w:name w:val="xl4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4">
    <w:name w:val="xl4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5">
    <w:name w:val="xl4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</w:style>
  <w:style w:type="paragraph" w:customStyle="1" w:styleId="xl46">
    <w:name w:val="xl4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7">
    <w:name w:val="xl4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48">
    <w:name w:val="xl4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49">
    <w:name w:val="xl4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0">
    <w:name w:val="xl5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1">
    <w:name w:val="xl5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2">
    <w:name w:val="xl5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3">
    <w:name w:val="xl5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4">
    <w:name w:val="xl5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5">
    <w:name w:val="xl5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6">
    <w:name w:val="xl5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7">
    <w:name w:val="xl5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8">
    <w:name w:val="xl5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9">
    <w:name w:val="xl5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1">
    <w:name w:val="xl6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2">
    <w:name w:val="xl6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4">
    <w:name w:val="xl6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5">
    <w:name w:val="xl6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6">
    <w:name w:val="xl6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67">
    <w:name w:val="xl6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Style1">
    <w:name w:val="Style1"/>
    <w:basedOn w:val="a"/>
    <w:rsid w:val="007125AC"/>
    <w:pPr>
      <w:widowControl w:val="0"/>
      <w:autoSpaceDE w:val="0"/>
      <w:autoSpaceDN w:val="0"/>
      <w:adjustRightInd w:val="0"/>
      <w:jc w:val="center"/>
    </w:pPr>
  </w:style>
  <w:style w:type="character" w:customStyle="1" w:styleId="FontStyle42">
    <w:name w:val="Font Style42"/>
    <w:rsid w:val="007125AC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Normal (Web)"/>
    <w:basedOn w:val="a"/>
    <w:rsid w:val="00AC14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40D4"/>
  </w:style>
  <w:style w:type="paragraph" w:styleId="ae">
    <w:name w:val="TOC Heading"/>
    <w:basedOn w:val="1"/>
    <w:next w:val="a"/>
    <w:uiPriority w:val="39"/>
    <w:semiHidden/>
    <w:unhideWhenUsed/>
    <w:qFormat/>
    <w:rsid w:val="001746B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">
    <w:name w:val="List Paragraph"/>
    <w:basedOn w:val="a"/>
    <w:uiPriority w:val="34"/>
    <w:qFormat/>
    <w:rsid w:val="007641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71">
    <w:name w:val="xl7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7641EC"/>
    <w:pP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7641EC"/>
    <w:pPr>
      <w:shd w:val="clear" w:color="000000" w:fill="99FF99"/>
      <w:spacing w:before="100" w:beforeAutospacing="1" w:after="100" w:afterAutospacing="1"/>
    </w:pPr>
  </w:style>
  <w:style w:type="paragraph" w:customStyle="1" w:styleId="xl79">
    <w:name w:val="xl7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2">
    <w:name w:val="xl8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4">
    <w:name w:val="xl84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5">
    <w:name w:val="xl85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6">
    <w:name w:val="xl8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7">
    <w:name w:val="xl8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8">
    <w:name w:val="xl88"/>
    <w:basedOn w:val="a"/>
    <w:rsid w:val="007641EC"/>
    <w:pPr>
      <w:shd w:val="clear" w:color="000000" w:fill="FFFF00"/>
      <w:spacing w:before="100" w:beforeAutospacing="1" w:after="100" w:afterAutospacing="1"/>
    </w:pPr>
  </w:style>
  <w:style w:type="paragraph" w:customStyle="1" w:styleId="xl89">
    <w:name w:val="xl8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90">
    <w:name w:val="xl9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2">
    <w:name w:val="xl92"/>
    <w:basedOn w:val="a"/>
    <w:rsid w:val="007641EC"/>
    <w:pPr>
      <w:shd w:val="clear" w:color="000000" w:fill="FFFFFF"/>
      <w:spacing w:before="100" w:beforeAutospacing="1" w:after="100" w:afterAutospacing="1"/>
    </w:pPr>
  </w:style>
  <w:style w:type="paragraph" w:customStyle="1" w:styleId="xl93">
    <w:name w:val="xl93"/>
    <w:basedOn w:val="a"/>
    <w:rsid w:val="007641E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98">
    <w:name w:val="xl98"/>
    <w:basedOn w:val="a"/>
    <w:rsid w:val="00764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7641E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0">
    <w:name w:val="xl10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04">
    <w:name w:val="xl10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05">
    <w:name w:val="xl105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7641E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7641E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8">
    <w:name w:val="xl10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09">
    <w:name w:val="xl109"/>
    <w:basedOn w:val="a"/>
    <w:rsid w:val="007641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10">
    <w:name w:val="xl110"/>
    <w:basedOn w:val="a"/>
    <w:rsid w:val="007641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11">
    <w:name w:val="xl111"/>
    <w:basedOn w:val="a"/>
    <w:rsid w:val="007641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12">
    <w:name w:val="xl11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7641E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16">
    <w:name w:val="xl116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8">
    <w:name w:val="xl118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0">
    <w:name w:val="xl12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21">
    <w:name w:val="xl12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22">
    <w:name w:val="xl12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23">
    <w:name w:val="xl123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24">
    <w:name w:val="xl124"/>
    <w:basedOn w:val="a"/>
    <w:rsid w:val="007641E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25">
    <w:name w:val="xl125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27">
    <w:name w:val="xl12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28">
    <w:name w:val="xl12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29">
    <w:name w:val="xl129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30">
    <w:name w:val="xl13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1">
    <w:name w:val="xl13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32">
    <w:name w:val="xl13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3">
    <w:name w:val="xl133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34">
    <w:name w:val="xl13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5">
    <w:name w:val="xl135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6">
    <w:name w:val="xl136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7">
    <w:name w:val="xl137"/>
    <w:basedOn w:val="a"/>
    <w:rsid w:val="007641E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8">
    <w:name w:val="xl138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39">
    <w:name w:val="xl13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0">
    <w:name w:val="xl14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2">
    <w:name w:val="xl14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3">
    <w:name w:val="xl14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5">
    <w:name w:val="xl145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6">
    <w:name w:val="xl14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7">
    <w:name w:val="xl14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8">
    <w:name w:val="xl14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9">
    <w:name w:val="xl149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0">
    <w:name w:val="xl150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51">
    <w:name w:val="xl15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2">
    <w:name w:val="xl152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53">
    <w:name w:val="xl153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5">
    <w:name w:val="xl155"/>
    <w:basedOn w:val="a"/>
    <w:rsid w:val="007641E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6">
    <w:name w:val="xl156"/>
    <w:basedOn w:val="a"/>
    <w:rsid w:val="007641EC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7">
    <w:name w:val="xl157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0">
    <w:name w:val="xl16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63">
    <w:name w:val="xl16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64">
    <w:name w:val="xl164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a"/>
    <w:rsid w:val="007641EC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66">
    <w:name w:val="xl166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7">
    <w:name w:val="xl167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68">
    <w:name w:val="xl168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69">
    <w:name w:val="xl169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70">
    <w:name w:val="xl170"/>
    <w:basedOn w:val="a"/>
    <w:rsid w:val="007641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71">
    <w:name w:val="xl171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764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rsid w:val="00764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7641E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5">
    <w:name w:val="xl175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7641E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7641E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9">
    <w:name w:val="xl179"/>
    <w:basedOn w:val="a"/>
    <w:rsid w:val="007641E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0">
    <w:name w:val="xl180"/>
    <w:basedOn w:val="a"/>
    <w:rsid w:val="007641EC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81">
    <w:name w:val="xl181"/>
    <w:basedOn w:val="a"/>
    <w:rsid w:val="007641EC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2">
    <w:name w:val="xl182"/>
    <w:basedOn w:val="a"/>
    <w:rsid w:val="007641EC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3">
    <w:name w:val="xl183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4">
    <w:name w:val="xl184"/>
    <w:basedOn w:val="a"/>
    <w:rsid w:val="007641EC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5">
    <w:name w:val="xl185"/>
    <w:basedOn w:val="a"/>
    <w:rsid w:val="007641E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6">
    <w:name w:val="xl186"/>
    <w:basedOn w:val="a"/>
    <w:rsid w:val="007641E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87">
    <w:name w:val="xl187"/>
    <w:basedOn w:val="a"/>
    <w:rsid w:val="007641E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88">
    <w:name w:val="xl18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89">
    <w:name w:val="xl18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0">
    <w:name w:val="xl19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1">
    <w:name w:val="xl19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2">
    <w:name w:val="xl19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3">
    <w:name w:val="xl19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4">
    <w:name w:val="xl194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5">
    <w:name w:val="xl195"/>
    <w:basedOn w:val="a"/>
    <w:rsid w:val="007641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6">
    <w:name w:val="xl196"/>
    <w:basedOn w:val="a"/>
    <w:rsid w:val="007641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7">
    <w:name w:val="xl197"/>
    <w:basedOn w:val="a"/>
    <w:rsid w:val="007641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8">
    <w:name w:val="xl198"/>
    <w:basedOn w:val="a"/>
    <w:rsid w:val="007641EC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9">
    <w:name w:val="xl199"/>
    <w:basedOn w:val="a"/>
    <w:rsid w:val="007641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0">
    <w:name w:val="xl200"/>
    <w:basedOn w:val="a"/>
    <w:rsid w:val="007641E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1">
    <w:name w:val="xl201"/>
    <w:basedOn w:val="a"/>
    <w:rsid w:val="007641EC"/>
    <w:pPr>
      <w:pBdr>
        <w:top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2">
    <w:name w:val="xl202"/>
    <w:basedOn w:val="a"/>
    <w:rsid w:val="007641E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3">
    <w:name w:val="xl203"/>
    <w:basedOn w:val="a"/>
    <w:rsid w:val="007641EC"/>
    <w:pPr>
      <w:pBdr>
        <w:top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4">
    <w:name w:val="xl204"/>
    <w:basedOn w:val="a"/>
    <w:rsid w:val="007641E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5">
    <w:name w:val="xl205"/>
    <w:basedOn w:val="a"/>
    <w:rsid w:val="007641EC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06">
    <w:name w:val="xl206"/>
    <w:basedOn w:val="a"/>
    <w:rsid w:val="007641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07">
    <w:name w:val="xl207"/>
    <w:basedOn w:val="a"/>
    <w:rsid w:val="007641E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42">
    <w:name w:val="Знак Знак4 Знак Знак Знак Знак Знак Знак Знак Знак Знак Знак Знак Знак Знак Знак"/>
    <w:basedOn w:val="a"/>
    <w:rsid w:val="0016327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208">
    <w:name w:val="xl208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09">
    <w:name w:val="xl209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0">
    <w:name w:val="xl210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1">
    <w:name w:val="xl211"/>
    <w:basedOn w:val="a"/>
    <w:rsid w:val="0083124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831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3">
    <w:name w:val="xl213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</w:style>
  <w:style w:type="paragraph" w:customStyle="1" w:styleId="xl214">
    <w:name w:val="xl214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5">
    <w:name w:val="xl215"/>
    <w:basedOn w:val="a"/>
    <w:rsid w:val="0083124A"/>
    <w:pPr>
      <w:shd w:val="clear" w:color="000000" w:fill="C4BD97"/>
      <w:spacing w:before="100" w:beforeAutospacing="1" w:after="100" w:afterAutospacing="1"/>
    </w:pPr>
  </w:style>
  <w:style w:type="paragraph" w:customStyle="1" w:styleId="xl216">
    <w:name w:val="xl216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217">
    <w:name w:val="xl217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18">
    <w:name w:val="xl218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19">
    <w:name w:val="xl219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0">
    <w:name w:val="xl220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1">
    <w:name w:val="xl221"/>
    <w:basedOn w:val="a"/>
    <w:rsid w:val="0083124A"/>
    <w:pPr>
      <w:pBdr>
        <w:top w:val="single" w:sz="4" w:space="0" w:color="auto"/>
        <w:left w:val="single" w:sz="8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2">
    <w:name w:val="xl222"/>
    <w:basedOn w:val="a"/>
    <w:rsid w:val="008312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3">
    <w:name w:val="xl223"/>
    <w:basedOn w:val="a"/>
    <w:rsid w:val="0083124A"/>
    <w:pPr>
      <w:pBdr>
        <w:top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4">
    <w:name w:val="xl224"/>
    <w:basedOn w:val="a"/>
    <w:rsid w:val="0083124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5">
    <w:name w:val="xl225"/>
    <w:basedOn w:val="a"/>
    <w:rsid w:val="0083124A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226">
    <w:name w:val="xl226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27">
    <w:name w:val="xl227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28">
    <w:name w:val="xl228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29">
    <w:name w:val="xl229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0">
    <w:name w:val="xl230"/>
    <w:basedOn w:val="a"/>
    <w:rsid w:val="00831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1">
    <w:name w:val="xl231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2">
    <w:name w:val="xl232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3">
    <w:name w:val="xl233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4">
    <w:name w:val="xl234"/>
    <w:basedOn w:val="a"/>
    <w:rsid w:val="008312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5">
    <w:name w:val="xl235"/>
    <w:basedOn w:val="a"/>
    <w:rsid w:val="0083124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6">
    <w:name w:val="xl236"/>
    <w:basedOn w:val="a"/>
    <w:rsid w:val="0083124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7">
    <w:name w:val="xl237"/>
    <w:basedOn w:val="a"/>
    <w:rsid w:val="0083124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8">
    <w:name w:val="xl238"/>
    <w:basedOn w:val="a"/>
    <w:rsid w:val="008312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9">
    <w:name w:val="xl239"/>
    <w:basedOn w:val="a"/>
    <w:rsid w:val="0083124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0">
    <w:name w:val="xl240"/>
    <w:basedOn w:val="a"/>
    <w:rsid w:val="0083124A"/>
    <w:pPr>
      <w:pBdr>
        <w:top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1">
    <w:name w:val="xl241"/>
    <w:basedOn w:val="a"/>
    <w:rsid w:val="0083124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2">
    <w:name w:val="xl242"/>
    <w:basedOn w:val="a"/>
    <w:rsid w:val="0083124A"/>
    <w:pPr>
      <w:pBdr>
        <w:top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3">
    <w:name w:val="xl243"/>
    <w:basedOn w:val="a"/>
    <w:rsid w:val="008312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4">
    <w:name w:val="xl244"/>
    <w:basedOn w:val="a"/>
    <w:rsid w:val="0083124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45">
    <w:name w:val="xl245"/>
    <w:basedOn w:val="a"/>
    <w:rsid w:val="008312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46">
    <w:name w:val="xl246"/>
    <w:basedOn w:val="a"/>
    <w:rsid w:val="0083124A"/>
    <w:pPr>
      <w:pBdr>
        <w:top w:val="single" w:sz="8" w:space="0" w:color="auto"/>
        <w:lef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D1F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D1F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279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2796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7641EC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816D7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7A7396"/>
    <w:rPr>
      <w:b/>
      <w:bCs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"/>
    <w:rsid w:val="0055087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1">
    <w:name w:val="toc 2"/>
    <w:basedOn w:val="a"/>
    <w:next w:val="a"/>
    <w:autoRedefine/>
    <w:uiPriority w:val="39"/>
    <w:rsid w:val="00D17CE7"/>
    <w:pPr>
      <w:ind w:left="240"/>
    </w:pPr>
  </w:style>
  <w:style w:type="paragraph" w:styleId="10">
    <w:name w:val="toc 1"/>
    <w:basedOn w:val="a"/>
    <w:next w:val="a"/>
    <w:autoRedefine/>
    <w:semiHidden/>
    <w:rsid w:val="00D17CE7"/>
  </w:style>
  <w:style w:type="paragraph" w:styleId="31">
    <w:name w:val="toc 3"/>
    <w:basedOn w:val="a"/>
    <w:next w:val="a"/>
    <w:autoRedefine/>
    <w:uiPriority w:val="39"/>
    <w:rsid w:val="00B65F3E"/>
    <w:pPr>
      <w:tabs>
        <w:tab w:val="left" w:pos="900"/>
        <w:tab w:val="right" w:leader="dot" w:pos="9628"/>
      </w:tabs>
      <w:spacing w:line="360" w:lineRule="auto"/>
      <w:ind w:left="480"/>
    </w:pPr>
    <w:rPr>
      <w:i/>
      <w:iCs/>
      <w:noProof/>
      <w:color w:val="FF0000"/>
    </w:rPr>
  </w:style>
  <w:style w:type="character" w:styleId="a3">
    <w:name w:val="Hyperlink"/>
    <w:uiPriority w:val="99"/>
    <w:rsid w:val="00D17CE7"/>
    <w:rPr>
      <w:color w:val="0000FF"/>
      <w:u w:val="single"/>
    </w:rPr>
  </w:style>
  <w:style w:type="paragraph" w:styleId="a4">
    <w:name w:val="Body Text"/>
    <w:basedOn w:val="a"/>
    <w:rsid w:val="00D17CE7"/>
    <w:pPr>
      <w:jc w:val="center"/>
    </w:pPr>
    <w:rPr>
      <w:b/>
      <w:sz w:val="32"/>
      <w:szCs w:val="20"/>
    </w:rPr>
  </w:style>
  <w:style w:type="paragraph" w:styleId="41">
    <w:name w:val="toc 4"/>
    <w:basedOn w:val="a"/>
    <w:next w:val="a"/>
    <w:autoRedefine/>
    <w:semiHidden/>
    <w:rsid w:val="00977800"/>
    <w:pPr>
      <w:ind w:left="720"/>
    </w:pPr>
  </w:style>
  <w:style w:type="table" w:styleId="a5">
    <w:name w:val="Table Grid"/>
    <w:basedOn w:val="a1"/>
    <w:uiPriority w:val="59"/>
    <w:rsid w:val="00100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qFormat/>
    <w:rsid w:val="003941A8"/>
    <w:pPr>
      <w:jc w:val="center"/>
    </w:pPr>
    <w:rPr>
      <w:b/>
      <w:sz w:val="44"/>
      <w:szCs w:val="20"/>
    </w:rPr>
  </w:style>
  <w:style w:type="paragraph" w:styleId="a7">
    <w:name w:val="Balloon Text"/>
    <w:basedOn w:val="a"/>
    <w:semiHidden/>
    <w:rsid w:val="002D5C5E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301639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01639"/>
  </w:style>
  <w:style w:type="paragraph" w:styleId="22">
    <w:name w:val="Body Text 2"/>
    <w:basedOn w:val="a"/>
    <w:rsid w:val="009D6B48"/>
    <w:pPr>
      <w:spacing w:after="120" w:line="480" w:lineRule="auto"/>
    </w:pPr>
  </w:style>
  <w:style w:type="paragraph" w:styleId="aa">
    <w:name w:val="Body Text Indent"/>
    <w:basedOn w:val="a"/>
    <w:rsid w:val="00960690"/>
    <w:pPr>
      <w:spacing w:after="120"/>
      <w:ind w:left="283"/>
    </w:pPr>
  </w:style>
  <w:style w:type="paragraph" w:styleId="23">
    <w:name w:val="Body Text Indent 2"/>
    <w:basedOn w:val="a"/>
    <w:rsid w:val="00960690"/>
    <w:pPr>
      <w:spacing w:after="120" w:line="480" w:lineRule="auto"/>
      <w:ind w:left="283"/>
    </w:pPr>
  </w:style>
  <w:style w:type="paragraph" w:customStyle="1" w:styleId="212">
    <w:name w:val="Заголовок 2 + 12 пт"/>
    <w:aliases w:val="Первая строка:  1,25 см,Перед:  6 пт,После:  6 пт"/>
    <w:basedOn w:val="2"/>
    <w:rsid w:val="002E69B3"/>
    <w:pPr>
      <w:spacing w:before="0" w:after="0"/>
      <w:ind w:firstLine="709"/>
    </w:pPr>
    <w:rPr>
      <w:sz w:val="24"/>
      <w:szCs w:val="24"/>
    </w:rPr>
  </w:style>
  <w:style w:type="paragraph" w:styleId="32">
    <w:name w:val="Body Text 3"/>
    <w:basedOn w:val="a"/>
    <w:rsid w:val="00D55255"/>
    <w:pPr>
      <w:spacing w:after="120"/>
    </w:pPr>
    <w:rPr>
      <w:sz w:val="16"/>
      <w:szCs w:val="16"/>
    </w:rPr>
  </w:style>
  <w:style w:type="paragraph" w:styleId="ab">
    <w:name w:val="header"/>
    <w:basedOn w:val="a"/>
    <w:rsid w:val="002659FD"/>
    <w:pPr>
      <w:tabs>
        <w:tab w:val="center" w:pos="4677"/>
        <w:tab w:val="right" w:pos="9355"/>
      </w:tabs>
    </w:pPr>
  </w:style>
  <w:style w:type="paragraph" w:customStyle="1" w:styleId="12">
    <w:name w:val="Таблица 12"/>
    <w:basedOn w:val="a"/>
    <w:rsid w:val="00A27688"/>
    <w:pPr>
      <w:jc w:val="center"/>
    </w:pPr>
  </w:style>
  <w:style w:type="character" w:customStyle="1" w:styleId="FontStyle16">
    <w:name w:val="Font Style16"/>
    <w:rsid w:val="005E4A12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5E4A12"/>
    <w:pPr>
      <w:widowControl w:val="0"/>
      <w:autoSpaceDE w:val="0"/>
      <w:autoSpaceDN w:val="0"/>
      <w:adjustRightInd w:val="0"/>
      <w:spacing w:line="331" w:lineRule="exact"/>
      <w:ind w:firstLine="696"/>
    </w:pPr>
  </w:style>
  <w:style w:type="paragraph" w:customStyle="1" w:styleId="Style6">
    <w:name w:val="Style6"/>
    <w:basedOn w:val="a"/>
    <w:rsid w:val="005E4A12"/>
    <w:pPr>
      <w:widowControl w:val="0"/>
      <w:autoSpaceDE w:val="0"/>
      <w:autoSpaceDN w:val="0"/>
      <w:adjustRightInd w:val="0"/>
      <w:spacing w:line="317" w:lineRule="exact"/>
      <w:ind w:firstLine="710"/>
      <w:jc w:val="both"/>
    </w:pPr>
  </w:style>
  <w:style w:type="character" w:customStyle="1" w:styleId="FontStyle12">
    <w:name w:val="Font Style12"/>
    <w:rsid w:val="005E4A1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rsid w:val="005E4A1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5E4A12"/>
    <w:rPr>
      <w:rFonts w:ascii="Bookman Old Style" w:hAnsi="Bookman Old Style" w:cs="Bookman Old Style"/>
      <w:i/>
      <w:iCs/>
      <w:spacing w:val="-20"/>
      <w:sz w:val="24"/>
      <w:szCs w:val="24"/>
    </w:rPr>
  </w:style>
  <w:style w:type="character" w:customStyle="1" w:styleId="FontStyle15">
    <w:name w:val="Font Style15"/>
    <w:rsid w:val="005E4A12"/>
    <w:rPr>
      <w:rFonts w:ascii="Times New Roman" w:hAnsi="Times New Roman" w:cs="Times New Roman"/>
      <w:b/>
      <w:bCs/>
      <w:spacing w:val="-10"/>
      <w:sz w:val="26"/>
      <w:szCs w:val="26"/>
    </w:rPr>
  </w:style>
  <w:style w:type="character" w:styleId="ac">
    <w:name w:val="FollowedHyperlink"/>
    <w:uiPriority w:val="99"/>
    <w:rsid w:val="00704E6F"/>
    <w:rPr>
      <w:color w:val="800080"/>
      <w:u w:val="single"/>
    </w:rPr>
  </w:style>
  <w:style w:type="paragraph" w:customStyle="1" w:styleId="font5">
    <w:name w:val="font5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6">
    <w:name w:val="font6"/>
    <w:basedOn w:val="a"/>
    <w:rsid w:val="00704E6F"/>
    <w:pPr>
      <w:spacing w:before="100" w:beforeAutospacing="1" w:after="100" w:afterAutospacing="1"/>
    </w:pPr>
    <w:rPr>
      <w:rFonts w:ascii="Arial" w:hAnsi="Arial" w:cs="Arial"/>
      <w:i/>
      <w:iCs/>
      <w:sz w:val="22"/>
      <w:szCs w:val="22"/>
    </w:rPr>
  </w:style>
  <w:style w:type="paragraph" w:customStyle="1" w:styleId="xl24">
    <w:name w:val="xl2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25">
    <w:name w:val="xl2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27">
    <w:name w:val="xl2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28">
    <w:name w:val="xl2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1">
    <w:name w:val="xl3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32">
    <w:name w:val="xl32"/>
    <w:basedOn w:val="a"/>
    <w:rsid w:val="00704E6F"/>
    <w:pPr>
      <w:shd w:val="clear" w:color="auto" w:fill="FFFF00"/>
      <w:spacing w:before="100" w:beforeAutospacing="1" w:after="100" w:afterAutospacing="1"/>
      <w:jc w:val="center"/>
    </w:pPr>
  </w:style>
  <w:style w:type="paragraph" w:customStyle="1" w:styleId="xl33">
    <w:name w:val="xl3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4">
    <w:name w:val="xl3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35">
    <w:name w:val="xl3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36">
    <w:name w:val="xl3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7">
    <w:name w:val="xl3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39">
    <w:name w:val="xl3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</w:style>
  <w:style w:type="paragraph" w:customStyle="1" w:styleId="xl40">
    <w:name w:val="xl4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42">
    <w:name w:val="xl4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3">
    <w:name w:val="xl4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4">
    <w:name w:val="xl4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5">
    <w:name w:val="xl4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</w:style>
  <w:style w:type="paragraph" w:customStyle="1" w:styleId="xl46">
    <w:name w:val="xl4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47">
    <w:name w:val="xl4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</w:rPr>
  </w:style>
  <w:style w:type="paragraph" w:customStyle="1" w:styleId="xl48">
    <w:name w:val="xl4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49">
    <w:name w:val="xl4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0">
    <w:name w:val="xl5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51">
    <w:name w:val="xl5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2">
    <w:name w:val="xl5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i/>
      <w:iCs/>
    </w:rPr>
  </w:style>
  <w:style w:type="paragraph" w:customStyle="1" w:styleId="xl53">
    <w:name w:val="xl5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4">
    <w:name w:val="xl5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5">
    <w:name w:val="xl5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6">
    <w:name w:val="xl5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57">
    <w:name w:val="xl5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8">
    <w:name w:val="xl5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59">
    <w:name w:val="xl5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1">
    <w:name w:val="xl61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2">
    <w:name w:val="xl62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4">
    <w:name w:val="xl64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5">
    <w:name w:val="xl65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66">
    <w:name w:val="xl66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</w:rPr>
  </w:style>
  <w:style w:type="paragraph" w:customStyle="1" w:styleId="xl67">
    <w:name w:val="xl67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9">
    <w:name w:val="xl69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704E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</w:rPr>
  </w:style>
  <w:style w:type="paragraph" w:customStyle="1" w:styleId="Style1">
    <w:name w:val="Style1"/>
    <w:basedOn w:val="a"/>
    <w:rsid w:val="007125AC"/>
    <w:pPr>
      <w:widowControl w:val="0"/>
      <w:autoSpaceDE w:val="0"/>
      <w:autoSpaceDN w:val="0"/>
      <w:adjustRightInd w:val="0"/>
      <w:jc w:val="center"/>
    </w:pPr>
  </w:style>
  <w:style w:type="character" w:customStyle="1" w:styleId="FontStyle42">
    <w:name w:val="Font Style42"/>
    <w:rsid w:val="007125AC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Normal (Web)"/>
    <w:basedOn w:val="a"/>
    <w:rsid w:val="00AC14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40D4"/>
  </w:style>
  <w:style w:type="paragraph" w:styleId="ae">
    <w:name w:val="TOC Heading"/>
    <w:basedOn w:val="1"/>
    <w:next w:val="a"/>
    <w:uiPriority w:val="39"/>
    <w:semiHidden/>
    <w:unhideWhenUsed/>
    <w:qFormat/>
    <w:rsid w:val="001746B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">
    <w:name w:val="List Paragraph"/>
    <w:basedOn w:val="a"/>
    <w:uiPriority w:val="34"/>
    <w:qFormat/>
    <w:rsid w:val="007641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71">
    <w:name w:val="xl7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7641EC"/>
    <w:pP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7641EC"/>
    <w:pPr>
      <w:shd w:val="clear" w:color="000000" w:fill="99FF99"/>
      <w:spacing w:before="100" w:beforeAutospacing="1" w:after="100" w:afterAutospacing="1"/>
    </w:pPr>
  </w:style>
  <w:style w:type="paragraph" w:customStyle="1" w:styleId="xl79">
    <w:name w:val="xl7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2">
    <w:name w:val="xl8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4">
    <w:name w:val="xl84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5">
    <w:name w:val="xl85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6">
    <w:name w:val="xl8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87">
    <w:name w:val="xl8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8">
    <w:name w:val="xl88"/>
    <w:basedOn w:val="a"/>
    <w:rsid w:val="007641EC"/>
    <w:pPr>
      <w:shd w:val="clear" w:color="000000" w:fill="FFFF00"/>
      <w:spacing w:before="100" w:beforeAutospacing="1" w:after="100" w:afterAutospacing="1"/>
    </w:pPr>
  </w:style>
  <w:style w:type="paragraph" w:customStyle="1" w:styleId="xl89">
    <w:name w:val="xl8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90">
    <w:name w:val="xl9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2">
    <w:name w:val="xl92"/>
    <w:basedOn w:val="a"/>
    <w:rsid w:val="007641EC"/>
    <w:pPr>
      <w:shd w:val="clear" w:color="000000" w:fill="FFFFFF"/>
      <w:spacing w:before="100" w:beforeAutospacing="1" w:after="100" w:afterAutospacing="1"/>
    </w:pPr>
  </w:style>
  <w:style w:type="paragraph" w:customStyle="1" w:styleId="xl93">
    <w:name w:val="xl93"/>
    <w:basedOn w:val="a"/>
    <w:rsid w:val="007641E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98">
    <w:name w:val="xl98"/>
    <w:basedOn w:val="a"/>
    <w:rsid w:val="00764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7641E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0">
    <w:name w:val="xl10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04">
    <w:name w:val="xl10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05">
    <w:name w:val="xl105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7641E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7641E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08">
    <w:name w:val="xl10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09">
    <w:name w:val="xl109"/>
    <w:basedOn w:val="a"/>
    <w:rsid w:val="007641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10">
    <w:name w:val="xl110"/>
    <w:basedOn w:val="a"/>
    <w:rsid w:val="007641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11">
    <w:name w:val="xl111"/>
    <w:basedOn w:val="a"/>
    <w:rsid w:val="007641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12">
    <w:name w:val="xl11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7641E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16">
    <w:name w:val="xl116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8">
    <w:name w:val="xl118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0">
    <w:name w:val="xl12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21">
    <w:name w:val="xl12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xl122">
    <w:name w:val="xl12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23">
    <w:name w:val="xl123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24">
    <w:name w:val="xl124"/>
    <w:basedOn w:val="a"/>
    <w:rsid w:val="007641E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25">
    <w:name w:val="xl125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27">
    <w:name w:val="xl12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28">
    <w:name w:val="xl12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29">
    <w:name w:val="xl129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30">
    <w:name w:val="xl13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1">
    <w:name w:val="xl13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32">
    <w:name w:val="xl132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33">
    <w:name w:val="xl133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34">
    <w:name w:val="xl13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5">
    <w:name w:val="xl135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6">
    <w:name w:val="xl136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7">
    <w:name w:val="xl137"/>
    <w:basedOn w:val="a"/>
    <w:rsid w:val="007641E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8">
    <w:name w:val="xl138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39">
    <w:name w:val="xl13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0">
    <w:name w:val="xl140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2">
    <w:name w:val="xl14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3">
    <w:name w:val="xl14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45">
    <w:name w:val="xl145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6">
    <w:name w:val="xl146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7">
    <w:name w:val="xl147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8">
    <w:name w:val="xl14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49">
    <w:name w:val="xl149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0">
    <w:name w:val="xl150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51">
    <w:name w:val="xl151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52">
    <w:name w:val="xl152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53">
    <w:name w:val="xl153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5">
    <w:name w:val="xl155"/>
    <w:basedOn w:val="a"/>
    <w:rsid w:val="007641E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6">
    <w:name w:val="xl156"/>
    <w:basedOn w:val="a"/>
    <w:rsid w:val="007641EC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57">
    <w:name w:val="xl157"/>
    <w:basedOn w:val="a"/>
    <w:rsid w:val="007641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rsid w:val="007641EC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0">
    <w:name w:val="xl16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63">
    <w:name w:val="xl16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64">
    <w:name w:val="xl164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5">
    <w:name w:val="xl165"/>
    <w:basedOn w:val="a"/>
    <w:rsid w:val="007641EC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66">
    <w:name w:val="xl166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7">
    <w:name w:val="xl167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68">
    <w:name w:val="xl168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69">
    <w:name w:val="xl169"/>
    <w:basedOn w:val="a"/>
    <w:rsid w:val="007641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70">
    <w:name w:val="xl170"/>
    <w:basedOn w:val="a"/>
    <w:rsid w:val="007641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71">
    <w:name w:val="xl171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764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rsid w:val="007641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7641E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75">
    <w:name w:val="xl175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rsid w:val="007641E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7641E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9">
    <w:name w:val="xl179"/>
    <w:basedOn w:val="a"/>
    <w:rsid w:val="007641E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0">
    <w:name w:val="xl180"/>
    <w:basedOn w:val="a"/>
    <w:rsid w:val="007641EC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81">
    <w:name w:val="xl181"/>
    <w:basedOn w:val="a"/>
    <w:rsid w:val="007641EC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2">
    <w:name w:val="xl182"/>
    <w:basedOn w:val="a"/>
    <w:rsid w:val="007641EC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3">
    <w:name w:val="xl183"/>
    <w:basedOn w:val="a"/>
    <w:rsid w:val="007641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4">
    <w:name w:val="xl184"/>
    <w:basedOn w:val="a"/>
    <w:rsid w:val="007641EC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5">
    <w:name w:val="xl185"/>
    <w:basedOn w:val="a"/>
    <w:rsid w:val="007641E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186">
    <w:name w:val="xl186"/>
    <w:basedOn w:val="a"/>
    <w:rsid w:val="007641E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87">
    <w:name w:val="xl187"/>
    <w:basedOn w:val="a"/>
    <w:rsid w:val="007641E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88">
    <w:name w:val="xl188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89">
    <w:name w:val="xl189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0">
    <w:name w:val="xl190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1">
    <w:name w:val="xl191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2">
    <w:name w:val="xl192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3">
    <w:name w:val="xl193"/>
    <w:basedOn w:val="a"/>
    <w:rsid w:val="007641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4">
    <w:name w:val="xl194"/>
    <w:basedOn w:val="a"/>
    <w:rsid w:val="007641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 CYR" w:hAnsi="Arial CYR" w:cs="Arial CYR"/>
      <w:b/>
      <w:bCs/>
    </w:rPr>
  </w:style>
  <w:style w:type="paragraph" w:customStyle="1" w:styleId="xl195">
    <w:name w:val="xl195"/>
    <w:basedOn w:val="a"/>
    <w:rsid w:val="007641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6">
    <w:name w:val="xl196"/>
    <w:basedOn w:val="a"/>
    <w:rsid w:val="007641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7">
    <w:name w:val="xl197"/>
    <w:basedOn w:val="a"/>
    <w:rsid w:val="007641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8">
    <w:name w:val="xl198"/>
    <w:basedOn w:val="a"/>
    <w:rsid w:val="007641EC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99">
    <w:name w:val="xl199"/>
    <w:basedOn w:val="a"/>
    <w:rsid w:val="007641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0">
    <w:name w:val="xl200"/>
    <w:basedOn w:val="a"/>
    <w:rsid w:val="007641E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1">
    <w:name w:val="xl201"/>
    <w:basedOn w:val="a"/>
    <w:rsid w:val="007641EC"/>
    <w:pPr>
      <w:pBdr>
        <w:top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2">
    <w:name w:val="xl202"/>
    <w:basedOn w:val="a"/>
    <w:rsid w:val="007641E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3">
    <w:name w:val="xl203"/>
    <w:basedOn w:val="a"/>
    <w:rsid w:val="007641EC"/>
    <w:pPr>
      <w:pBdr>
        <w:top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4">
    <w:name w:val="xl204"/>
    <w:basedOn w:val="a"/>
    <w:rsid w:val="007641E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05">
    <w:name w:val="xl205"/>
    <w:basedOn w:val="a"/>
    <w:rsid w:val="007641EC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06">
    <w:name w:val="xl206"/>
    <w:basedOn w:val="a"/>
    <w:rsid w:val="007641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07">
    <w:name w:val="xl207"/>
    <w:basedOn w:val="a"/>
    <w:rsid w:val="007641E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42">
    <w:name w:val="Знак Знак4 Знак Знак Знак Знак Знак Знак Знак Знак Знак Знак Знак Знак Знак Знак"/>
    <w:basedOn w:val="a"/>
    <w:rsid w:val="0016327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208">
    <w:name w:val="xl208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09">
    <w:name w:val="xl209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0">
    <w:name w:val="xl210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1">
    <w:name w:val="xl211"/>
    <w:basedOn w:val="a"/>
    <w:rsid w:val="0083124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831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3">
    <w:name w:val="xl213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</w:style>
  <w:style w:type="paragraph" w:customStyle="1" w:styleId="xl214">
    <w:name w:val="xl214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15">
    <w:name w:val="xl215"/>
    <w:basedOn w:val="a"/>
    <w:rsid w:val="0083124A"/>
    <w:pPr>
      <w:shd w:val="clear" w:color="000000" w:fill="C4BD97"/>
      <w:spacing w:before="100" w:beforeAutospacing="1" w:after="100" w:afterAutospacing="1"/>
    </w:pPr>
  </w:style>
  <w:style w:type="paragraph" w:customStyle="1" w:styleId="xl216">
    <w:name w:val="xl216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217">
    <w:name w:val="xl217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18">
    <w:name w:val="xl218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19">
    <w:name w:val="xl219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0">
    <w:name w:val="xl220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1">
    <w:name w:val="xl221"/>
    <w:basedOn w:val="a"/>
    <w:rsid w:val="0083124A"/>
    <w:pPr>
      <w:pBdr>
        <w:top w:val="single" w:sz="4" w:space="0" w:color="auto"/>
        <w:left w:val="single" w:sz="8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2">
    <w:name w:val="xl222"/>
    <w:basedOn w:val="a"/>
    <w:rsid w:val="008312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3">
    <w:name w:val="xl223"/>
    <w:basedOn w:val="a"/>
    <w:rsid w:val="0083124A"/>
    <w:pPr>
      <w:pBdr>
        <w:top w:val="single" w:sz="4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4">
    <w:name w:val="xl224"/>
    <w:basedOn w:val="a"/>
    <w:rsid w:val="0083124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  <w:textAlignment w:val="top"/>
    </w:pPr>
    <w:rPr>
      <w:rFonts w:ascii="Arial CYR" w:hAnsi="Arial CYR" w:cs="Arial CYR"/>
    </w:rPr>
  </w:style>
  <w:style w:type="paragraph" w:customStyle="1" w:styleId="xl225">
    <w:name w:val="xl225"/>
    <w:basedOn w:val="a"/>
    <w:rsid w:val="0083124A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226">
    <w:name w:val="xl226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27">
    <w:name w:val="xl227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28">
    <w:name w:val="xl228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29">
    <w:name w:val="xl229"/>
    <w:basedOn w:val="a"/>
    <w:rsid w:val="0083124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0">
    <w:name w:val="xl230"/>
    <w:basedOn w:val="a"/>
    <w:rsid w:val="008312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1">
    <w:name w:val="xl231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2">
    <w:name w:val="xl232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3">
    <w:name w:val="xl233"/>
    <w:basedOn w:val="a"/>
    <w:rsid w:val="0083124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</w:style>
  <w:style w:type="paragraph" w:customStyle="1" w:styleId="xl234">
    <w:name w:val="xl234"/>
    <w:basedOn w:val="a"/>
    <w:rsid w:val="0083124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5">
    <w:name w:val="xl235"/>
    <w:basedOn w:val="a"/>
    <w:rsid w:val="0083124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6">
    <w:name w:val="xl236"/>
    <w:basedOn w:val="a"/>
    <w:rsid w:val="0083124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7">
    <w:name w:val="xl237"/>
    <w:basedOn w:val="a"/>
    <w:rsid w:val="0083124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8">
    <w:name w:val="xl238"/>
    <w:basedOn w:val="a"/>
    <w:rsid w:val="008312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39">
    <w:name w:val="xl239"/>
    <w:basedOn w:val="a"/>
    <w:rsid w:val="0083124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99FF99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0">
    <w:name w:val="xl240"/>
    <w:basedOn w:val="a"/>
    <w:rsid w:val="0083124A"/>
    <w:pPr>
      <w:pBdr>
        <w:top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1">
    <w:name w:val="xl241"/>
    <w:basedOn w:val="a"/>
    <w:rsid w:val="0083124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2">
    <w:name w:val="xl242"/>
    <w:basedOn w:val="a"/>
    <w:rsid w:val="0083124A"/>
    <w:pPr>
      <w:pBdr>
        <w:top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3">
    <w:name w:val="xl243"/>
    <w:basedOn w:val="a"/>
    <w:rsid w:val="008312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244">
    <w:name w:val="xl244"/>
    <w:basedOn w:val="a"/>
    <w:rsid w:val="0083124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45">
    <w:name w:val="xl245"/>
    <w:basedOn w:val="a"/>
    <w:rsid w:val="008312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46">
    <w:name w:val="xl246"/>
    <w:basedOn w:val="a"/>
    <w:rsid w:val="0083124A"/>
    <w:pPr>
      <w:pBdr>
        <w:top w:val="single" w:sz="8" w:space="0" w:color="auto"/>
        <w:lef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top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5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8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/>
            </a:pPr>
            <a:r>
              <a:rPr lang="ru-RU" b="1"/>
              <a:t>Сравнение количества проведенных исследований всего,</a:t>
            </a:r>
            <a:r>
              <a:rPr lang="ru-RU" b="1" baseline="0"/>
              <a:t> </a:t>
            </a:r>
          </a:p>
          <a:p>
            <a:pPr>
              <a:defRPr b="1"/>
            </a:pPr>
            <a:r>
              <a:rPr lang="ru-RU" b="1"/>
              <a:t>за 1 кв. 2018г. к </a:t>
            </a:r>
            <a:r>
              <a:rPr lang="ru-RU" b="1" baseline="0"/>
              <a:t>1 </a:t>
            </a:r>
            <a:r>
              <a:rPr lang="ru-RU" b="1"/>
              <a:t>кв. 2017г. </a:t>
            </a:r>
          </a:p>
        </c:rich>
      </c:tx>
      <c:layout>
        <c:manualLayout>
          <c:xMode val="edge"/>
          <c:yMode val="edge"/>
          <c:x val="0.18924104068740455"/>
          <c:y val="2.21238065765796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352694031116834"/>
          <c:y val="0.11970109108262293"/>
          <c:w val="0.78008298755186722"/>
          <c:h val="0.69911655471462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всего!$C$42</c:f>
              <c:strCache>
                <c:ptCount val="1"/>
                <c:pt idx="0">
                  <c:v>Проведено исследований</c:v>
                </c:pt>
              </c:strCache>
            </c:strRef>
          </c:tx>
          <c:spPr>
            <a:solidFill>
              <a:srgbClr val="00FF00"/>
            </a:solidFill>
            <a:ln w="38100">
              <a:solidFill>
                <a:srgbClr val="00008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1609233256489327E-3"/>
                  <c:y val="-9.98200552441861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348542458808617E-3"/>
                  <c:y val="-4.15958922165297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67634854771784236"/>
                  <c:y val="0.3274343357524192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Mode val="edge"/>
                  <c:yMode val="edge"/>
                  <c:x val="0.98755186721991706"/>
                  <c:y val="0.3982309488880774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всего!$A$43:$A$44</c:f>
              <c:strCache>
                <c:ptCount val="2"/>
                <c:pt idx="0">
                  <c:v>1 кв.2017г.</c:v>
                </c:pt>
                <c:pt idx="1">
                  <c:v>1 кв.2018г.</c:v>
                </c:pt>
              </c:strCache>
            </c:strRef>
          </c:cat>
          <c:val>
            <c:numRef>
              <c:f>всего!$C$43:$C$44</c:f>
              <c:numCache>
                <c:formatCode>0</c:formatCode>
                <c:ptCount val="2"/>
                <c:pt idx="0">
                  <c:v>84758</c:v>
                </c:pt>
                <c:pt idx="1">
                  <c:v>82646</c:v>
                </c:pt>
              </c:numCache>
            </c:numRef>
          </c:val>
        </c:ser>
        <c:ser>
          <c:idx val="1"/>
          <c:order val="1"/>
          <c:tx>
            <c:strRef>
              <c:f>всего!$D$42</c:f>
              <c:strCache>
                <c:ptCount val="1"/>
                <c:pt idx="0">
                  <c:v>Выявлено положительных</c:v>
                </c:pt>
              </c:strCache>
            </c:strRef>
          </c:tx>
          <c:spPr>
            <a:solidFill>
              <a:srgbClr val="FF0000"/>
            </a:solidFill>
            <a:ln w="38100">
              <a:solidFill>
                <a:srgbClr val="FF00FF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122780755067192E-2"/>
                  <c:y val="-2.397735217596684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503632066738563E-2"/>
                  <c:y val="-1.91043845301769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15975103734439833"/>
                  <c:y val="0.225664204369910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всего!$A$43:$A$44</c:f>
              <c:strCache>
                <c:ptCount val="2"/>
                <c:pt idx="0">
                  <c:v>1 кв.2017г.</c:v>
                </c:pt>
                <c:pt idx="1">
                  <c:v>1 кв.2018г.</c:v>
                </c:pt>
              </c:strCache>
            </c:strRef>
          </c:cat>
          <c:val>
            <c:numRef>
              <c:f>всего!$D$43:$D$44</c:f>
              <c:numCache>
                <c:formatCode>0</c:formatCode>
                <c:ptCount val="2"/>
                <c:pt idx="0">
                  <c:v>3336</c:v>
                </c:pt>
                <c:pt idx="1">
                  <c:v>1614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33088"/>
        <c:axId val="117435008"/>
      </c:barChart>
      <c:catAx>
        <c:axId val="11743308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годы
</a:t>
                </a:r>
              </a:p>
            </c:rich>
          </c:tx>
          <c:layout>
            <c:manualLayout>
              <c:xMode val="edge"/>
              <c:yMode val="edge"/>
              <c:x val="9.0342404918016414E-2"/>
              <c:y val="9.198684225607169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7435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435008"/>
        <c:scaling>
          <c:orientation val="minMax"/>
          <c:max val="100000"/>
          <c:min val="0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7433088"/>
        <c:crosses val="autoZero"/>
        <c:crossBetween val="between"/>
        <c:majorUnit val="100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587028332485056"/>
          <c:y val="0.42827035266879848"/>
          <c:w val="0.40663900414937765"/>
          <c:h val="0.1460181636587462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Проведено платных исследований по зоне обслуживания 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кв. 2018 г.</a:t>
            </a:r>
          </a:p>
        </c:rich>
      </c:tx>
      <c:layout>
        <c:manualLayout>
          <c:xMode val="edge"/>
          <c:yMode val="edge"/>
          <c:x val="0.122492917847025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921175987186905"/>
          <c:y val="0.38658065332194924"/>
          <c:w val="0.49010691554929436"/>
          <c:h val="0.4620586282136419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2.5455795661325081E-2"/>
                  <c:y val="-7.7661195964962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2154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3 %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9576618082314177"/>
                  <c:y val="-2.47641385252375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10012; </a:t>
                    </a:r>
                  </a:p>
                  <a:p>
                    <a:r>
                      <a:rPr lang="ru-RU" baseline="0"/>
                      <a:t>13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9403389735857485"/>
                  <c:y val="6.70432153427630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3578; 4 %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396080601745868"/>
                  <c:y val="-2.96802959870979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55369; </a:t>
                    </a:r>
                  </a:p>
                  <a:p>
                    <a:r>
                      <a:rPr lang="ru-RU"/>
                      <a:t>70 %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6044644579172013"/>
                  <c:y val="-8.901432501660184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7782; </a:t>
                    </a:r>
                  </a:p>
                  <a:p>
                    <a:r>
                      <a:rPr lang="ru-RU"/>
                      <a:t>10 %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2154</c:v>
                </c:pt>
                <c:pt idx="1">
                  <c:v>10012</c:v>
                </c:pt>
                <c:pt idx="2">
                  <c:v>3578</c:v>
                </c:pt>
                <c:pt idx="3">
                  <c:v>55369</c:v>
                </c:pt>
                <c:pt idx="4">
                  <c:v>7782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Доля ветеринарных услуг в деятельности ФГБУ "Тверская МВЛ" за 1 кв. 2017 года</a:t>
            </a:r>
          </a:p>
        </c:rich>
      </c:tx>
      <c:layout>
        <c:manualLayout>
          <c:xMode val="edge"/>
          <c:yMode val="edge"/>
          <c:x val="0.13238795505171783"/>
          <c:y val="3.319502074688796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30537387654652"/>
          <c:y val="0.46888061803159448"/>
          <c:w val="0.60993048613531997"/>
          <c:h val="0.427386758028798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5.4986566395512616E-2"/>
                  <c:y val="-2.668365624421428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2534492464460041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'доля ветер.'!$G$2:$G$3</c:f>
              <c:strCache>
                <c:ptCount val="2"/>
                <c:pt idx="0">
                  <c:v>прочие исследования</c:v>
                </c:pt>
                <c:pt idx="1">
                  <c:v>ветеринария</c:v>
                </c:pt>
              </c:strCache>
            </c:strRef>
          </c:cat>
          <c:val>
            <c:numRef>
              <c:f>'доля ветер.'!$H$2:$H$3</c:f>
              <c:numCache>
                <c:formatCode>0</c:formatCode>
                <c:ptCount val="2"/>
                <c:pt idx="0">
                  <c:v>31995</c:v>
                </c:pt>
                <c:pt idx="1">
                  <c:v>52763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Доля ветеринарных услуг в деятельности ФГБУ "Тверская МВЛ" за 1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кв. 2018 года</a:t>
            </a:r>
          </a:p>
        </c:rich>
      </c:tx>
      <c:layout>
        <c:manualLayout>
          <c:xMode val="edge"/>
          <c:yMode val="edge"/>
          <c:x val="0.13081191092248221"/>
          <c:y val="2.6388888888888889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148980378667024"/>
          <c:y val="0.45833519830402958"/>
          <c:w val="0.57683348301169801"/>
          <c:h val="0.40416831123173513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15887194951694869"/>
                  <c:y val="-4.512904636920384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399117841899159E-3"/>
                  <c:y val="-0.259811166138169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'доля ветер.'!$M$2:$M$3</c:f>
              <c:strCache>
                <c:ptCount val="2"/>
                <c:pt idx="0">
                  <c:v>прочие исследования</c:v>
                </c:pt>
                <c:pt idx="1">
                  <c:v>ветеринария</c:v>
                </c:pt>
              </c:strCache>
            </c:strRef>
          </c:cat>
          <c:val>
            <c:numRef>
              <c:f>'доля ветер.'!$N$2:$N$3</c:f>
              <c:numCache>
                <c:formatCode>0</c:formatCode>
                <c:ptCount val="2"/>
                <c:pt idx="0">
                  <c:v>33762</c:v>
                </c:pt>
                <c:pt idx="1">
                  <c:v>48884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/>
            </a:pPr>
            <a:r>
              <a:rPr lang="ru-RU" b="1"/>
              <a:t>Исследования качества и безопасности зерна в 1 кв. 2018 года в  сравнении с аналогичным периодом прошлого года</a:t>
            </a:r>
          </a:p>
        </c:rich>
      </c:tx>
      <c:layout>
        <c:manualLayout>
          <c:xMode val="edge"/>
          <c:yMode val="edge"/>
          <c:x val="0.13821159550178178"/>
          <c:y val="3.75939849624060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75902097603653"/>
          <c:y val="0.19924812030075187"/>
          <c:w val="0.77981179181870564"/>
          <c:h val="0.6729323308270677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'все остальн.'!$N$61</c:f>
              <c:strCache>
                <c:ptCount val="1"/>
                <c:pt idx="0">
                  <c:v>Количество исследований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0386572048864264E-2"/>
                  <c:y val="-0.128255134486404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остальн.'!$O$60:$P$60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остальн.'!$O$61:$P$61</c:f>
              <c:numCache>
                <c:formatCode>0</c:formatCode>
                <c:ptCount val="2"/>
                <c:pt idx="0">
                  <c:v>1539</c:v>
                </c:pt>
                <c:pt idx="1">
                  <c:v>1554</c:v>
                </c:pt>
              </c:numCache>
            </c:numRef>
          </c:val>
        </c:ser>
        <c:ser>
          <c:idx val="1"/>
          <c:order val="1"/>
          <c:tx>
            <c:strRef>
              <c:f>'все остальн.'!$N$62</c:f>
              <c:strCache>
                <c:ptCount val="1"/>
                <c:pt idx="0">
                  <c:v>Выявлено положительных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остальн.'!$O$60:$P$60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остальн.'!$O$62:$P$62</c:f>
              <c:numCache>
                <c:formatCode>0</c:formatCode>
                <c:ptCount val="2"/>
                <c:pt idx="0">
                  <c:v>32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59520"/>
        <c:axId val="145289984"/>
      </c:barChart>
      <c:catAx>
        <c:axId val="145259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5289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5289984"/>
        <c:scaling>
          <c:orientation val="minMax"/>
          <c:max val="2000"/>
          <c:min val="0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5259520"/>
        <c:crosses val="autoZero"/>
        <c:crossBetween val="between"/>
        <c:majorUnit val="2000"/>
        <c:minorUnit val="200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0225499590328986"/>
          <c:y val="0.50143900189088797"/>
          <c:w val="0.26944039402482095"/>
          <c:h val="0.13348221382279318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Исследования зерна по зоне обслуживания в 1 кв. 2017 г.</a:t>
            </a:r>
          </a:p>
        </c:rich>
      </c:tx>
      <c:layout>
        <c:manualLayout>
          <c:xMode val="edge"/>
          <c:yMode val="edge"/>
          <c:x val="0.2027322404371584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531746031746033"/>
          <c:y val="0.3462403563190965"/>
          <c:w val="0.50445134725131835"/>
          <c:h val="0.5554060287918555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37962942132233468"/>
                  <c:y val="2.97112860892388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 </a:t>
                    </a:r>
                    <a:r>
                      <a:rPr lang="ru-RU" baseline="0"/>
                      <a:t>18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1,5 %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978502687164103E-2"/>
                  <c:y val="-1.36463497618353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7; </a:t>
                    </a:r>
                  </a:p>
                  <a:p>
                    <a:r>
                      <a:rPr lang="ru-RU"/>
                      <a:t>1 %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1034995625546807"/>
                  <c:y val="8.97210070963351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20; 1,5%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4636451693538308"/>
                  <c:y val="1.88124169663977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1026; 66 %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0382463659932417E-2"/>
                  <c:y val="0.143792429986655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468; </a:t>
                    </a:r>
                  </a:p>
                  <a:p>
                    <a:r>
                      <a:rPr lang="ru-RU"/>
                      <a:t>30 %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56</c:v>
                </c:pt>
                <c:pt idx="2">
                  <c:v>110</c:v>
                </c:pt>
                <c:pt idx="3">
                  <c:v>1026</c:v>
                </c:pt>
                <c:pt idx="4">
                  <c:v>468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Исследования зерна по зоне обслуживания в 1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кв. 2018 г.</a:t>
            </a:r>
          </a:p>
        </c:rich>
      </c:tx>
      <c:layout>
        <c:manualLayout>
          <c:xMode val="edge"/>
          <c:yMode val="edge"/>
          <c:x val="0.21706911636045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4665435339101"/>
          <c:y val="0.36917769117244181"/>
          <c:w val="0.50979974725381549"/>
          <c:h val="0.556145178822344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31451119535983929"/>
                  <c:y val="-2.69777388937493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 </a:t>
                    </a:r>
                    <a:r>
                      <a:rPr lang="ru-RU" baseline="0"/>
                      <a:t>6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 baseline="0"/>
                      <a:t>0,5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8715530929004249E-2"/>
                  <c:y val="-1.32962167607836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3; </a:t>
                    </a:r>
                  </a:p>
                  <a:p>
                    <a:r>
                      <a:rPr lang="ru-RU"/>
                      <a:t>0,5 %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5946462337369119"/>
                  <c:y val="0.1806011345356023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17; 1 %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784284371860925"/>
                  <c:y val="-5.83730569032406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1495; </a:t>
                    </a:r>
                  </a:p>
                  <a:p>
                    <a:r>
                      <a:rPr lang="ru-RU"/>
                      <a:t>96 %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9428470634719047"/>
                  <c:y val="0.1948285496570993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33; </a:t>
                    </a:r>
                  </a:p>
                  <a:p>
                    <a:r>
                      <a:rPr lang="ru-RU"/>
                      <a:t>2 %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</c:v>
                </c:pt>
                <c:pt idx="1">
                  <c:v>53</c:v>
                </c:pt>
                <c:pt idx="2">
                  <c:v>170</c:v>
                </c:pt>
                <c:pt idx="3">
                  <c:v>1495</c:v>
                </c:pt>
                <c:pt idx="4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/>
            </a:pPr>
            <a:r>
              <a:rPr lang="ru-RU" b="1"/>
              <a:t>Исследования посевного материала в 1 кв. 2018 года в  сравнении с аналогичным периодом 2017 года</a:t>
            </a:r>
          </a:p>
        </c:rich>
      </c:tx>
      <c:layout>
        <c:manualLayout>
          <c:xMode val="edge"/>
          <c:yMode val="edge"/>
          <c:x val="0.15755625397782591"/>
          <c:y val="4.13221140466147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49385567463556"/>
          <c:y val="0.23354153709390787"/>
          <c:w val="0.78228617974477332"/>
          <c:h val="0.641329673240386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'все остальн.'!$N$119</c:f>
              <c:strCache>
                <c:ptCount val="1"/>
                <c:pt idx="0">
                  <c:v>Количество исследований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остальн.'!$O$118:$P$118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остальн.'!$O$119:$P$119</c:f>
              <c:numCache>
                <c:formatCode>0</c:formatCode>
                <c:ptCount val="2"/>
                <c:pt idx="0">
                  <c:v>72</c:v>
                </c:pt>
                <c:pt idx="1">
                  <c:v>124</c:v>
                </c:pt>
              </c:numCache>
            </c:numRef>
          </c:val>
        </c:ser>
        <c:ser>
          <c:idx val="1"/>
          <c:order val="1"/>
          <c:tx>
            <c:strRef>
              <c:f>'все остальн.'!$N$120</c:f>
              <c:strCache>
                <c:ptCount val="1"/>
                <c:pt idx="0">
                  <c:v>Выявлено положительных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остальн.'!$O$118:$P$118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остальн.'!$O$120:$P$120</c:f>
              <c:numCache>
                <c:formatCode>0</c:formatCode>
                <c:ptCount val="2"/>
                <c:pt idx="0">
                  <c:v>11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4"/>
        <c:axId val="147142912"/>
        <c:axId val="147144704"/>
      </c:barChart>
      <c:catAx>
        <c:axId val="147142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7144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144704"/>
        <c:scaling>
          <c:orientation val="minMax"/>
          <c:max val="200"/>
          <c:min val="0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7142912"/>
        <c:crosses val="autoZero"/>
        <c:crossBetween val="between"/>
        <c:majorUnit val="5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1223187503852505"/>
          <c:y val="0.52098977857477624"/>
          <c:w val="0.36308359021045289"/>
          <c:h val="0.10594668785667846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Исследования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посевного материала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по зоне обслуживания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в 1 кв. 2017 г.</a:t>
            </a:r>
          </a:p>
        </c:rich>
      </c:tx>
      <c:layout>
        <c:manualLayout>
          <c:xMode val="edge"/>
          <c:yMode val="edge"/>
          <c:x val="0.12414715487296761"/>
          <c:y val="2.580645161290322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311650534129094"/>
          <c:y val="0.34587791042248756"/>
          <c:w val="0.48317283066889366"/>
          <c:h val="0.5460514867148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5.5014509324948245E-2"/>
                  <c:y val="-0.1511265769198205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59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82 %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5002192231691842E-2"/>
                  <c:y val="0.162698412698412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5; </a:t>
                    </a:r>
                  </a:p>
                  <a:p>
                    <a:r>
                      <a:rPr lang="ru-RU" baseline="0"/>
                      <a:t>7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6123593818507246E-2"/>
                  <c:y val="-2.59523809523809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0; 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9570562832963963E-2"/>
                  <c:y val="-7.53968253968253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6; 8%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4966866765416701E-2"/>
                  <c:y val="-3.96830073660147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2; </a:t>
                    </a:r>
                  </a:p>
                  <a:p>
                    <a:r>
                      <a:rPr lang="ru-RU"/>
                      <a:t>3 %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59</c:v>
                </c:pt>
                <c:pt idx="1">
                  <c:v>15</c:v>
                </c:pt>
                <c:pt idx="2">
                  <c:v>0</c:v>
                </c:pt>
                <c:pt idx="3">
                  <c:v>17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Исследования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посевного материала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по зоне обслуживания 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кв. 2018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21919405184762"/>
          <c:y val="0.36746727626788589"/>
          <c:w val="0.46468307086614175"/>
          <c:h val="0.4796728473456947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2463910761154858E-3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48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39 %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369463817022872"/>
                  <c:y val="-0.126745094363204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4; </a:t>
                    </a:r>
                  </a:p>
                  <a:p>
                    <a:r>
                      <a:rPr lang="ru-RU" baseline="0"/>
                      <a:t>3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8316910386201795E-2"/>
                  <c:y val="7.32539682539682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</a:t>
                    </a:r>
                    <a:r>
                      <a:rPr lang="ru-RU" baseline="0"/>
                      <a:t> 0</a:t>
                    </a:r>
                    <a:r>
                      <a:rPr lang="ru-RU"/>
                      <a:t>; 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172669777833834E-4"/>
                  <c:y val="5.55555555555555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66; 53 %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232492941536882"/>
                  <c:y val="1.99678266023198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6; </a:t>
                    </a:r>
                  </a:p>
                  <a:p>
                    <a:r>
                      <a:rPr lang="ru-RU"/>
                      <a:t>5 %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</c:v>
                </c:pt>
                <c:pt idx="1">
                  <c:v>4</c:v>
                </c:pt>
                <c:pt idx="2">
                  <c:v>0</c:v>
                </c:pt>
                <c:pt idx="3">
                  <c:v>66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 b="1"/>
            </a:pPr>
            <a:r>
              <a:rPr lang="ru-RU" sz="1050" b="1"/>
              <a:t>Исследования в сфере карантина растений в 1 кв. 2018 года в  сравнении с 1 кв. 2017 года</a:t>
            </a:r>
          </a:p>
        </c:rich>
      </c:tx>
      <c:layout>
        <c:manualLayout>
          <c:xMode val="edge"/>
          <c:yMode val="edge"/>
          <c:x val="0.11026635929063999"/>
          <c:y val="3.87323943661971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638796859030473"/>
          <c:y val="0.16549295774647887"/>
          <c:w val="0.80418325602206364"/>
          <c:h val="0.714788732394366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'все остальн.'!$N$2</c:f>
              <c:strCache>
                <c:ptCount val="1"/>
                <c:pt idx="0">
                  <c:v>Количество исследований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276711191110286E-2"/>
                  <c:y val="-9.35418283982101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301647655259824E-2"/>
                  <c:y val="-9.32745554692987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8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остальн.'!$O$1:$P$1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остальн.'!$O$2:$P$2</c:f>
              <c:numCache>
                <c:formatCode>0</c:formatCode>
                <c:ptCount val="2"/>
                <c:pt idx="0">
                  <c:v>29706</c:v>
                </c:pt>
                <c:pt idx="1">
                  <c:v>31388</c:v>
                </c:pt>
              </c:numCache>
            </c:numRef>
          </c:val>
        </c:ser>
        <c:ser>
          <c:idx val="1"/>
          <c:order val="1"/>
          <c:tx>
            <c:strRef>
              <c:f>'все остальн.'!$N$3</c:f>
              <c:strCache>
                <c:ptCount val="1"/>
                <c:pt idx="0">
                  <c:v>Выявлено положительных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8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остальн.'!$O$1:$P$1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остальн.'!$O$3:$P$3</c:f>
              <c:numCache>
                <c:formatCode>0</c:formatCode>
                <c:ptCount val="2"/>
                <c:pt idx="0">
                  <c:v>131</c:v>
                </c:pt>
                <c:pt idx="1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190720"/>
        <c:axId val="148192256"/>
      </c:barChart>
      <c:catAx>
        <c:axId val="148190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0"/>
            </a:pPr>
            <a:endParaRPr lang="ru-RU"/>
          </a:p>
        </c:txPr>
        <c:crossAx val="148192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192256"/>
        <c:scaling>
          <c:orientation val="minMax"/>
          <c:max val="35000"/>
          <c:min val="0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0"/>
            </a:pPr>
            <a:endParaRPr lang="ru-RU"/>
          </a:p>
        </c:txPr>
        <c:crossAx val="148190720"/>
        <c:crosses val="autoZero"/>
        <c:crossBetween val="between"/>
        <c:majorUnit val="35000"/>
        <c:minorUnit val="35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8857657669020962"/>
          <c:y val="0.48966428194440659"/>
          <c:w val="0.33270001896150814"/>
          <c:h val="0.15727699530516431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8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/>
            </a:pPr>
            <a:r>
              <a:rPr lang="ru-RU" sz="1100" b="1"/>
              <a:t>Проведено исследований по зоне обслуживания </a:t>
            </a:r>
          </a:p>
          <a:p>
            <a:pPr>
              <a:defRPr sz="1100" b="1"/>
            </a:pPr>
            <a:r>
              <a:rPr lang="ru-RU" sz="1100" b="1"/>
              <a:t>в 1 кв. 2017 г., всего</a:t>
            </a:r>
          </a:p>
        </c:rich>
      </c:tx>
      <c:layout>
        <c:manualLayout>
          <c:xMode val="edge"/>
          <c:yMode val="edge"/>
          <c:x val="0.14738713910761156"/>
          <c:y val="1.2313224626449234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826618201893514"/>
          <c:y val="0.53090909090909089"/>
          <c:w val="0.61045201442345054"/>
          <c:h val="0.37454545454545457"/>
        </c:manualLayout>
      </c:layout>
      <c:pie3DChart>
        <c:varyColors val="1"/>
        <c:ser>
          <c:idx val="3"/>
          <c:order val="0"/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explosion val="16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99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3385206304103101"/>
                  <c:y val="-0.2113821045096635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Вологодская; 2301; 3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441649366275769E-2"/>
                  <c:y val="-0.211065442545822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Ивановская; 0; 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0265717823194999E-2"/>
                  <c:y val="-4.3962013839179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251931097686423"/>
                  <c:y val="5.473606255649578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28410720631417508"/>
                  <c:y val="-4.14935581185130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Тверская; 58404; 69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98337292161521"/>
                      <c:h val="0.11446749654218531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424823649076413"/>
                  <c:y val="-3.789568122166547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Ярославская; 8541; 10%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Mode val="edge"/>
                  <c:yMode val="edge"/>
                  <c:x val="6.4133091009467569E-2"/>
                  <c:y val="0.4581818181818181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'всего по зоне'!$J$3:$J$8</c:f>
              <c:strCache>
                <c:ptCount val="6"/>
                <c:pt idx="0">
                  <c:v>Вологодская  </c:v>
                </c:pt>
                <c:pt idx="1">
                  <c:v>Ивановская </c:v>
                </c:pt>
                <c:pt idx="2">
                  <c:v>Костромская </c:v>
                </c:pt>
                <c:pt idx="3">
                  <c:v>Псковская </c:v>
                </c:pt>
                <c:pt idx="4">
                  <c:v>Тверская </c:v>
                </c:pt>
                <c:pt idx="5">
                  <c:v>Ярославская </c:v>
                </c:pt>
              </c:strCache>
            </c:strRef>
          </c:cat>
          <c:val>
            <c:numRef>
              <c:f>'всего по зоне'!$K$3:$K$8</c:f>
              <c:numCache>
                <c:formatCode>0</c:formatCode>
                <c:ptCount val="6"/>
                <c:pt idx="0">
                  <c:v>2301</c:v>
                </c:pt>
                <c:pt idx="1">
                  <c:v>0</c:v>
                </c:pt>
                <c:pt idx="2">
                  <c:v>11021</c:v>
                </c:pt>
                <c:pt idx="3">
                  <c:v>4491</c:v>
                </c:pt>
                <c:pt idx="4">
                  <c:v>58404</c:v>
                </c:pt>
                <c:pt idx="5">
                  <c:v>8541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Карантинные исследования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в 1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кв. 2017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777753248133703"/>
          <c:y val="0.29014439758497679"/>
          <c:w val="0.61460037121528022"/>
          <c:h val="0.6107947961613157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0.15341722471606936"/>
                  <c:y val="2.2691466972201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1478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1536863966770508E-3"/>
                  <c:y val="-0.141014277240112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10991; </a:t>
                    </a:r>
                  </a:p>
                  <a:p>
                    <a:r>
                      <a:rPr lang="ru-RU" baseline="0"/>
                      <a:t>37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6640207357257911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4022; 13%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1519120857556356E-3"/>
                  <c:y val="7.22514484451053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7061; 24%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033998086687764E-2"/>
                  <c:y val="1.09342369355533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6154; </a:t>
                    </a:r>
                  </a:p>
                  <a:p>
                    <a:r>
                      <a:rPr lang="ru-RU"/>
                      <a:t>21%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1478</c:v>
                </c:pt>
                <c:pt idx="1">
                  <c:v>10991</c:v>
                </c:pt>
                <c:pt idx="2">
                  <c:v>4022</c:v>
                </c:pt>
                <c:pt idx="3">
                  <c:v>7061</c:v>
                </c:pt>
                <c:pt idx="4">
                  <c:v>6154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Карантинные исследования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кв. 2018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781446503477097"/>
          <c:y val="0.30665626549003355"/>
          <c:w val="0.57991959464281462"/>
          <c:h val="0.5942829282562589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0.13074323413500805"/>
                  <c:y val="1.85634999959370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1772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112789526686808E-2"/>
                  <c:y val="-9.973460747747092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10005; </a:t>
                    </a:r>
                  </a:p>
                  <a:p>
                    <a:r>
                      <a:rPr lang="ru-RU" baseline="0"/>
                      <a:t>32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464003933043112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3354; 11%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837198975505706E-2"/>
                  <c:y val="-2.05163209088028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8504; 27%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627034913687151E-3"/>
                  <c:y val="-1.54184442115014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7753; </a:t>
                    </a:r>
                  </a:p>
                  <a:p>
                    <a:r>
                      <a:rPr lang="ru-RU"/>
                      <a:t>25%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1772</c:v>
                </c:pt>
                <c:pt idx="1">
                  <c:v>10005</c:v>
                </c:pt>
                <c:pt idx="2">
                  <c:v>3354</c:v>
                </c:pt>
                <c:pt idx="3">
                  <c:v>8504</c:v>
                </c:pt>
                <c:pt idx="4">
                  <c:v>7753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/>
            </a:pPr>
            <a:r>
              <a:rPr lang="ru-RU" b="1"/>
              <a:t>Исследования почв в 1 кв. 2018 года в  сравнении 
с аналогичным периодом 2017 года
</a:t>
            </a:r>
          </a:p>
        </c:rich>
      </c:tx>
      <c:layout>
        <c:manualLayout>
          <c:xMode val="edge"/>
          <c:yMode val="edge"/>
          <c:x val="0.18661278902003375"/>
          <c:y val="3.20000000000000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335129161486395"/>
          <c:y val="0.2520006217294441"/>
          <c:w val="0.78701910739859338"/>
          <c:h val="0.644437490285477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'все остальн.'!$N$61</c:f>
              <c:strCache>
                <c:ptCount val="1"/>
                <c:pt idx="0">
                  <c:v>Количество исследований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остальн.'!$O$175:$P$175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остальн.'!$O$176:$P$176</c:f>
              <c:numCache>
                <c:formatCode>0</c:formatCode>
                <c:ptCount val="2"/>
                <c:pt idx="0">
                  <c:v>678</c:v>
                </c:pt>
                <c:pt idx="1">
                  <c:v>696</c:v>
                </c:pt>
              </c:numCache>
            </c:numRef>
          </c:val>
        </c:ser>
        <c:ser>
          <c:idx val="1"/>
          <c:order val="1"/>
          <c:tx>
            <c:strRef>
              <c:f>'все остальн.'!$N$62</c:f>
              <c:strCache>
                <c:ptCount val="1"/>
                <c:pt idx="0">
                  <c:v>Выявлено положительных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'все остальн.'!$O$175:$P$175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'все остальн.'!$O$177:$P$177</c:f>
              <c:numCache>
                <c:formatCode>0</c:formatCode>
                <c:ptCount val="2"/>
                <c:pt idx="0">
                  <c:v>84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956288"/>
        <c:axId val="148957824"/>
      </c:barChart>
      <c:catAx>
        <c:axId val="148956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8957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957824"/>
        <c:scaling>
          <c:orientation val="minMax"/>
          <c:max val="1000"/>
          <c:min val="0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8956288"/>
        <c:crosses val="autoZero"/>
        <c:crossBetween val="between"/>
        <c:majorUnit val="1000"/>
        <c:minorUnit val="100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243339319427172"/>
          <c:y val="0.54433076006424541"/>
          <c:w val="0.36511198777637577"/>
          <c:h val="0.16400041994750658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8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Исследования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почв по зоне обслуживания 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в 1 кв. 2017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8823608587388111"/>
          <c:y val="0.43923404923221809"/>
          <c:w val="0.46802644861699982"/>
          <c:h val="0.485130405210976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1.319085114360705E-2"/>
                  <c:y val="-1.29397955690321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0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3145849010253029"/>
                  <c:y val="-9.661727066725335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18; </a:t>
                    </a:r>
                  </a:p>
                  <a:p>
                    <a:r>
                      <a:rPr lang="ru-RU" baseline="0"/>
                      <a:t>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288170875192325"/>
                  <c:y val="0.11862995386446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44; 6%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3877006086313515"/>
                  <c:y val="-0.1049207349081364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604; 89%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21101146839403695"/>
                  <c:y val="8.47136499241942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12; </a:t>
                    </a:r>
                  </a:p>
                  <a:p>
                    <a:r>
                      <a:rPr lang="ru-RU"/>
                      <a:t>2%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18</c:v>
                </c:pt>
                <c:pt idx="2">
                  <c:v>44</c:v>
                </c:pt>
                <c:pt idx="3">
                  <c:v>604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Исследования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почв по зоне обслуживания 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кв. 2018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6559969906041875"/>
          <c:y val="0.42289655653508429"/>
          <c:w val="0.48947241529662211"/>
          <c:h val="0.4992293405184817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"/>
          <c:dLbls>
            <c:dLbl>
              <c:idx val="0"/>
              <c:layout>
                <c:manualLayout>
                  <c:x val="-0.2839649963663009"/>
                  <c:y val="2.777777777777777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0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30638606101010829"/>
                  <c:y val="0.1071428571428571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0; </a:t>
                    </a:r>
                  </a:p>
                  <a:p>
                    <a:r>
                      <a:rPr lang="ru-RU" baseline="0"/>
                      <a:t>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7660174057190218"/>
                  <c:y val="-9.34126984126984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0; 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386399582789104E-3"/>
                  <c:y val="-0.200535398191505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696;100%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7812813444085522E-3"/>
                  <c:y val="-7.936507936507918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</a:t>
                    </a:r>
                    <a:r>
                      <a:rPr lang="ru-RU" baseline="0"/>
                      <a:t> 0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696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/>
            </a:pPr>
            <a:r>
              <a:rPr lang="ru-RU" sz="1100" b="1"/>
              <a:t>Проведено исследований по зоне обслуживания </a:t>
            </a:r>
          </a:p>
          <a:p>
            <a:pPr>
              <a:defRPr sz="1100" b="1"/>
            </a:pPr>
            <a:r>
              <a:rPr lang="ru-RU" sz="1100" b="1"/>
              <a:t>в</a:t>
            </a:r>
            <a:r>
              <a:rPr lang="ru-RU" sz="1100" b="1" baseline="0"/>
              <a:t> 1</a:t>
            </a:r>
            <a:r>
              <a:rPr lang="ru-RU" sz="1100" b="1"/>
              <a:t> кв. 2018 г., всего</a:t>
            </a:r>
          </a:p>
        </c:rich>
      </c:tx>
      <c:layout>
        <c:manualLayout>
          <c:xMode val="edge"/>
          <c:yMode val="edge"/>
          <c:x val="0.16668255084829095"/>
          <c:y val="6.3500127000253883E-4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150357995226731"/>
          <c:y val="0.59040696784004532"/>
          <c:w val="0.56324582338902152"/>
          <c:h val="0.3468640936060266"/>
        </c:manualLayout>
      </c:layout>
      <c:pie3DChart>
        <c:varyColors val="1"/>
        <c:ser>
          <c:idx val="3"/>
          <c:order val="0"/>
          <c:tx>
            <c:v>3</c:v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FF99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9846954691522747"/>
                  <c:y val="-0.20284621902577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Вологодская; 2843; 3%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9429588007942922E-2"/>
                  <c:y val="-0.2379089424845516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Ивановская; 0; 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1551876421175274E-2"/>
                  <c:y val="-0.112793932254531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Костромская; 10024; 13%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22371375415781858"/>
                  <c:y val="-2.283671234009134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Псковская; 3608; 4%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44070133238118503"/>
                  <c:y val="-7.26228119122904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Тверская; 57981; 70%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0.15477496100576926"/>
                  <c:y val="-4.2367991402649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Ярославская; 8190; 10%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Mode val="edge"/>
                  <c:yMode val="edge"/>
                  <c:x val="0.11933174224343675"/>
                  <c:y val="0.4317350952330331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'всего по зоне'!$L$3:$L$8</c:f>
              <c:strCache>
                <c:ptCount val="6"/>
                <c:pt idx="0">
                  <c:v>Вологодская  </c:v>
                </c:pt>
                <c:pt idx="1">
                  <c:v>Ивановская </c:v>
                </c:pt>
                <c:pt idx="2">
                  <c:v>Костромская </c:v>
                </c:pt>
                <c:pt idx="3">
                  <c:v>Псковская </c:v>
                </c:pt>
                <c:pt idx="4">
                  <c:v>Тверская </c:v>
                </c:pt>
                <c:pt idx="5">
                  <c:v>Ярославская </c:v>
                </c:pt>
              </c:strCache>
            </c:strRef>
          </c:cat>
          <c:val>
            <c:numRef>
              <c:f>'всего по зоне'!$M$3:$M$8</c:f>
              <c:numCache>
                <c:formatCode>0</c:formatCode>
                <c:ptCount val="6"/>
                <c:pt idx="0">
                  <c:v>2843</c:v>
                </c:pt>
                <c:pt idx="1">
                  <c:v>0</c:v>
                </c:pt>
                <c:pt idx="2">
                  <c:v>10024</c:v>
                </c:pt>
                <c:pt idx="3">
                  <c:v>3608</c:v>
                </c:pt>
                <c:pt idx="4">
                  <c:v>57981</c:v>
                </c:pt>
                <c:pt idx="5">
                  <c:v>8190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/>
            </a:pPr>
            <a:r>
              <a:rPr lang="ru-RU" b="1"/>
              <a:t>Соотношение платных и бесплатных  исследований </a:t>
            </a:r>
          </a:p>
          <a:p>
            <a:pPr>
              <a:defRPr b="1"/>
            </a:pPr>
            <a:r>
              <a:rPr lang="ru-RU" b="1"/>
              <a:t>в</a:t>
            </a:r>
            <a:r>
              <a:rPr lang="ru-RU" b="1" baseline="0"/>
              <a:t> 1</a:t>
            </a:r>
            <a:r>
              <a:rPr lang="ru-RU" b="1"/>
              <a:t> кв. 2018 года к аналогичному периоду 2017 года</a:t>
            </a:r>
          </a:p>
        </c:rich>
      </c:tx>
      <c:layout>
        <c:manualLayout>
          <c:xMode val="edge"/>
          <c:yMode val="edge"/>
          <c:x val="0.2773363868732095"/>
          <c:y val="4.999487490099240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630479298195834"/>
          <c:y val="0.23157968411843258"/>
          <c:w val="0.80720862754896461"/>
          <c:h val="0.6596513831256274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'пл-беспл'!$L$43</c:f>
              <c:strCache>
                <c:ptCount val="1"/>
                <c:pt idx="0">
                  <c:v>платные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0606419295627305E-2"/>
                  <c:y val="-0.1114892295267825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058463280325253E-2"/>
                  <c:y val="-0.11558278587957574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'пл-беспл'!$K$44:$K$45</c:f>
              <c:strCache>
                <c:ptCount val="2"/>
                <c:pt idx="0">
                  <c:v>1 кв.2017г.</c:v>
                </c:pt>
                <c:pt idx="1">
                  <c:v>1 кв.2018г.</c:v>
                </c:pt>
              </c:strCache>
            </c:strRef>
          </c:cat>
          <c:val>
            <c:numRef>
              <c:f>'пл-беспл'!$L$44:$L$45</c:f>
              <c:numCache>
                <c:formatCode>0</c:formatCode>
                <c:ptCount val="2"/>
                <c:pt idx="0">
                  <c:v>77392</c:v>
                </c:pt>
                <c:pt idx="1">
                  <c:v>78895</c:v>
                </c:pt>
              </c:numCache>
            </c:numRef>
          </c:val>
        </c:ser>
        <c:ser>
          <c:idx val="1"/>
          <c:order val="1"/>
          <c:tx>
            <c:strRef>
              <c:f>'пл-беспл'!$M$43</c:f>
              <c:strCache>
                <c:ptCount val="1"/>
                <c:pt idx="0">
                  <c:v>бесплатные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7823066234367761E-2"/>
                  <c:y val="-0.1036701921135597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7800936647625015E-2"/>
                  <c:y val="-0.11543835127117989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81261404246558711"/>
                  <c:y val="0.43859799409948635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89189346124271751"/>
                  <c:y val="0.25263244460130413"/>
                </c:manualLayout>
              </c:layout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'пл-беспл'!$K$44:$K$45</c:f>
              <c:strCache>
                <c:ptCount val="2"/>
                <c:pt idx="0">
                  <c:v>1 кв.2017г.</c:v>
                </c:pt>
                <c:pt idx="1">
                  <c:v>1 кв.2018г.</c:v>
                </c:pt>
              </c:strCache>
            </c:strRef>
          </c:cat>
          <c:val>
            <c:numRef>
              <c:f>'пл-беспл'!$M$44:$M$45</c:f>
              <c:numCache>
                <c:formatCode>0</c:formatCode>
                <c:ptCount val="2"/>
                <c:pt idx="0">
                  <c:v>7366</c:v>
                </c:pt>
                <c:pt idx="1">
                  <c:v>3751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416128"/>
        <c:axId val="118417664"/>
      </c:barChart>
      <c:catAx>
        <c:axId val="118416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/>
            </a:pPr>
            <a:endParaRPr lang="ru-RU"/>
          </a:p>
        </c:txPr>
        <c:crossAx val="118417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8417664"/>
        <c:scaling>
          <c:orientation val="minMax"/>
          <c:max val="100000"/>
          <c:min val="0"/>
        </c:scaling>
        <c:delete val="0"/>
        <c:axPos val="b"/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8416128"/>
        <c:crosses val="autoZero"/>
        <c:crossBetween val="between"/>
        <c:majorUnit val="10000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643422023227485"/>
          <c:y val="1.9218500054357084E-2"/>
          <c:w val="0.17800198994733502"/>
          <c:h val="0.27972107036916244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/>
            </a:pPr>
            <a:r>
              <a:rPr lang="en-US" sz="1100" b="1"/>
              <a:t>C</a:t>
            </a:r>
            <a:r>
              <a:rPr lang="ru-RU" sz="1100" b="1"/>
              <a:t>равнение количества исследований, проведенных за счет федерального бюджета за 1 кв. 2018г. к 1 кв. 2017г.</a:t>
            </a:r>
          </a:p>
        </c:rich>
      </c:tx>
      <c:layout>
        <c:manualLayout>
          <c:xMode val="edge"/>
          <c:yMode val="edge"/>
          <c:x val="0.14682863526817513"/>
          <c:y val="1.374526657450261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207379020588208"/>
          <c:y val="0.18583448497509236"/>
          <c:w val="0.80408710318054355"/>
          <c:h val="0.704117413894691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всего!$B$55</c:f>
              <c:strCache>
                <c:ptCount val="1"/>
                <c:pt idx="0">
                  <c:v>Проведено исследований</c:v>
                </c:pt>
              </c:strCache>
            </c:strRef>
          </c:tx>
          <c:spPr>
            <a:solidFill>
              <a:srgbClr val="00FF00"/>
            </a:solidFill>
            <a:ln w="38100">
              <a:solidFill>
                <a:srgbClr val="00008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4408596324003671E-2"/>
                  <c:y val="-8.9693410918456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143247118237724E-2"/>
                  <c:y val="-9.7140199092803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9257731958762887"/>
                  <c:y val="0.7511961722488038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всего!$A$56:$A$57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всего!$B$56:$B$57</c:f>
              <c:numCache>
                <c:formatCode>0</c:formatCode>
                <c:ptCount val="2"/>
                <c:pt idx="0">
                  <c:v>7366</c:v>
                </c:pt>
                <c:pt idx="1">
                  <c:v>3751</c:v>
                </c:pt>
              </c:numCache>
            </c:numRef>
          </c:val>
        </c:ser>
        <c:ser>
          <c:idx val="1"/>
          <c:order val="1"/>
          <c:tx>
            <c:strRef>
              <c:f>всего!$C$55</c:f>
              <c:strCache>
                <c:ptCount val="1"/>
                <c:pt idx="0">
                  <c:v>Выявлено положительных</c:v>
                </c:pt>
              </c:strCache>
            </c:strRef>
          </c:tx>
          <c:spPr>
            <a:solidFill>
              <a:srgbClr val="FF0000"/>
            </a:solidFill>
            <a:ln w="38100">
              <a:solidFill>
                <a:srgbClr val="FF00FF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462363311766435E-2"/>
                  <c:y val="-7.50924389247322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7063343886137987E-3"/>
                  <c:y val="-1.4786572731040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всего!$A$56:$A$57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всего!$C$56:$C$57</c:f>
              <c:numCache>
                <c:formatCode>0</c:formatCode>
                <c:ptCount val="2"/>
                <c:pt idx="0">
                  <c:v>343</c:v>
                </c:pt>
                <c:pt idx="1">
                  <c:v>395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542720"/>
        <c:axId val="118544640"/>
      </c:barChart>
      <c:catAx>
        <c:axId val="1185427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9.7882635190477491E-2"/>
              <c:y val="0.1878197587182372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8544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8544640"/>
        <c:scaling>
          <c:orientation val="minMax"/>
          <c:max val="80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исследований</a:t>
                </a:r>
              </a:p>
            </c:rich>
          </c:tx>
          <c:layout>
            <c:manualLayout>
              <c:xMode val="edge"/>
              <c:yMode val="edge"/>
              <c:x val="0.38144329896907214"/>
              <c:y val="0.8803827751196172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8542720"/>
        <c:crosses val="autoZero"/>
        <c:crossBetween val="between"/>
        <c:minorUnit val="8000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0675986677506266"/>
          <c:y val="0.35160419085891731"/>
          <c:w val="0.27015558791828137"/>
          <c:h val="8.3621286469626077E-2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Проведено бесплатных исследований по зоне обслуживания 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кв. 2017 г.</a:t>
            </a:r>
          </a:p>
        </c:rich>
      </c:tx>
      <c:layout>
        <c:manualLayout>
          <c:xMode val="edge"/>
          <c:yMode val="edge"/>
          <c:x val="0.12987004361681068"/>
          <c:y val="2.38095238095238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446656167979003"/>
          <c:y val="0.31759718108630919"/>
          <c:w val="0.47693858267716538"/>
          <c:h val="0.546947915914180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7.8805039880963781E-2"/>
                  <c:y val="3.17460317460317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886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12 %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4268814938278701"/>
                  <c:y val="0.1230158730158729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42; </a:t>
                    </a:r>
                  </a:p>
                  <a:p>
                    <a:r>
                      <a:rPr lang="ru-RU"/>
                      <a:t>1 %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0863852298836474E-2"/>
                  <c:y val="0.1975708086994176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536; 8 %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20778243841015201"/>
                  <c:y val="-4.93028270456091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3960; 53 %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6678506427572465"/>
                  <c:y val="7.14282589676290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1942; </a:t>
                    </a:r>
                  </a:p>
                  <a:p>
                    <a:r>
                      <a:rPr lang="ru-RU"/>
                      <a:t>26 %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886</c:v>
                </c:pt>
                <c:pt idx="1">
                  <c:v>242</c:v>
                </c:pt>
                <c:pt idx="2">
                  <c:v>536</c:v>
                </c:pt>
                <c:pt idx="3">
                  <c:v>3960</c:v>
                </c:pt>
                <c:pt idx="4">
                  <c:v>1942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Проведено бесплатных исследований по зоне обслуживания 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кв. 2018 г.</a:t>
            </a:r>
          </a:p>
        </c:rich>
      </c:tx>
      <c:layout>
        <c:manualLayout>
          <c:xMode val="edge"/>
          <c:yMode val="edge"/>
          <c:x val="0.12159999999999999"/>
          <c:y val="2.44648318042813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628320209973755"/>
          <c:y val="0.33198582500419771"/>
          <c:w val="0.46466803957197655"/>
          <c:h val="0.508475127477752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9.4372391094133826E-2"/>
                  <c:y val="7.936507936507936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689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18 %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001195216730632"/>
                  <c:y val="0.1150793650793650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12; </a:t>
                    </a:r>
                  </a:p>
                  <a:p>
                    <a:r>
                      <a:rPr lang="ru-RU" baseline="0"/>
                      <a:t>1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863517060367459E-2"/>
                  <c:y val="0.17344044115697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30; 2 %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147167816837534E-2"/>
                  <c:y val="0.222222222222222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2612; 69 %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7431697960831818"/>
                  <c:y val="5.48339033378403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408; </a:t>
                    </a:r>
                  </a:p>
                  <a:p>
                    <a:r>
                      <a:rPr lang="ru-RU"/>
                      <a:t>10 %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689</c:v>
                </c:pt>
                <c:pt idx="1">
                  <c:v>150</c:v>
                </c:pt>
                <c:pt idx="2">
                  <c:v>250</c:v>
                </c:pt>
                <c:pt idx="3">
                  <c:v>2612</c:v>
                </c:pt>
                <c:pt idx="4">
                  <c:v>408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1"/>
            </a:pPr>
            <a:r>
              <a:rPr lang="en-US" b="1"/>
              <a:t>C</a:t>
            </a:r>
            <a:r>
              <a:rPr lang="ru-RU" b="1"/>
              <a:t>равнение количества платных исследований </a:t>
            </a:r>
          </a:p>
          <a:p>
            <a:pPr>
              <a:defRPr b="1"/>
            </a:pPr>
            <a:r>
              <a:rPr lang="ru-RU" b="1"/>
              <a:t>за 1 кв. 2018 года к</a:t>
            </a:r>
            <a:r>
              <a:rPr lang="ru-RU" b="1" baseline="0"/>
              <a:t> 1 </a:t>
            </a:r>
            <a:r>
              <a:rPr lang="ru-RU" b="1"/>
              <a:t>кв. 2017г.</a:t>
            </a:r>
          </a:p>
        </c:rich>
      </c:tx>
      <c:layout>
        <c:manualLayout>
          <c:xMode val="edge"/>
          <c:yMode val="edge"/>
          <c:x val="0.1880167458406542"/>
          <c:y val="2.252252252252252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896518595552915"/>
          <c:y val="0.20665740311872779"/>
          <c:w val="0.75206687442180475"/>
          <c:h val="0.64414697770172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всего!$B$79</c:f>
              <c:strCache>
                <c:ptCount val="1"/>
                <c:pt idx="0">
                  <c:v>Проведено исследований</c:v>
                </c:pt>
              </c:strCache>
            </c:strRef>
          </c:tx>
          <c:spPr>
            <a:solidFill>
              <a:srgbClr val="00FF00"/>
            </a:solidFill>
            <a:ln w="38100">
              <a:solidFill>
                <a:srgbClr val="00008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7261715210021E-2"/>
                  <c:y val="-1.6926457497264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014311890258998E-2"/>
                  <c:y val="-0.1116006381555246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66735604516000813"/>
                  <c:y val="0.968472728712383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Mode val="edge"/>
                  <c:yMode val="edge"/>
                  <c:x val="0.92768688630601748"/>
                  <c:y val="0.7072103181760195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всего!$A$80:$A$81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всего!$B$80:$B$81</c:f>
              <c:numCache>
                <c:formatCode>0</c:formatCode>
                <c:ptCount val="2"/>
                <c:pt idx="0">
                  <c:v>77392</c:v>
                </c:pt>
                <c:pt idx="1">
                  <c:v>78895</c:v>
                </c:pt>
              </c:numCache>
            </c:numRef>
          </c:val>
        </c:ser>
        <c:ser>
          <c:idx val="1"/>
          <c:order val="1"/>
          <c:tx>
            <c:strRef>
              <c:f>всего!$C$79</c:f>
              <c:strCache>
                <c:ptCount val="1"/>
                <c:pt idx="0">
                  <c:v>Выявлено положительных</c:v>
                </c:pt>
              </c:strCache>
            </c:strRef>
          </c:tx>
          <c:spPr>
            <a:solidFill>
              <a:srgbClr val="FF0000"/>
            </a:solidFill>
            <a:ln w="38100">
              <a:solidFill>
                <a:srgbClr val="FF00FF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1915854734623244E-3"/>
                  <c:y val="-3.30140437921559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67058002507596E-3"/>
                  <c:y val="-2.17524945734594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всего!$A$80:$A$81</c:f>
              <c:strCache>
                <c:ptCount val="2"/>
                <c:pt idx="0">
                  <c:v>1 кв. 2017г.</c:v>
                </c:pt>
                <c:pt idx="1">
                  <c:v>1 кв. 2018г.</c:v>
                </c:pt>
              </c:strCache>
            </c:strRef>
          </c:cat>
          <c:val>
            <c:numRef>
              <c:f>всего!$C$80:$C$81</c:f>
              <c:numCache>
                <c:formatCode>0</c:formatCode>
                <c:ptCount val="2"/>
                <c:pt idx="0">
                  <c:v>2993</c:v>
                </c:pt>
                <c:pt idx="1">
                  <c:v>1219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846400"/>
        <c:axId val="119848320"/>
      </c:barChart>
      <c:catAx>
        <c:axId val="1198464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7.0247933884297523E-2"/>
              <c:y val="0.1981991440259156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9848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9848320"/>
        <c:scaling>
          <c:orientation val="minMax"/>
          <c:max val="100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исследований</a:t>
                </a:r>
              </a:p>
            </c:rich>
          </c:tx>
          <c:layout>
            <c:manualLayout>
              <c:xMode val="edge"/>
              <c:yMode val="edge"/>
              <c:x val="0.44628142556560596"/>
              <c:y val="0.85585963916672581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9846400"/>
        <c:crosses val="autoZero"/>
        <c:crossBetween val="between"/>
        <c:majorUnit val="100000"/>
        <c:minorUnit val="100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9983935026989551"/>
          <c:y val="0.48367701096186505"/>
          <c:w val="0.42975249994577125"/>
          <c:h val="0.15315362606701188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Проведено платных исследований по зоне обслуживания 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1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 кв. 2017 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4465051741143823"/>
          <c:y val="0.36084527084716822"/>
          <c:w val="0.49577110186067508"/>
          <c:h val="0.468891945735698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1725629837671565"/>
                  <c:y val="-4.77623881352180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Вологодская</a:t>
                    </a:r>
                    <a:r>
                      <a:rPr lang="ru-RU" baseline="0"/>
                      <a:t> 1415</a:t>
                    </a:r>
                    <a:r>
                      <a:rPr lang="ru-RU"/>
                      <a:t>; </a:t>
                    </a:r>
                  </a:p>
                  <a:p>
                    <a:r>
                      <a:rPr lang="ru-RU"/>
                      <a:t>2 %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041994750656167E-2"/>
                  <c:y val="-4.365079365079366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Костромская 10979; </a:t>
                    </a:r>
                  </a:p>
                  <a:p>
                    <a:r>
                      <a:rPr lang="ru-RU" baseline="0"/>
                      <a:t>14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4376430446194225"/>
                  <c:y val="1.19044494438195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Псковская 3955; 5 %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072729447693033"/>
                  <c:y val="-4.568119392052737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Тверская 54444;</a:t>
                    </a:r>
                    <a:r>
                      <a:rPr lang="ru-RU" baseline="0"/>
                      <a:t> 70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264049343832021"/>
                  <c:y val="0.1269841269841269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Ярославская 6599; </a:t>
                    </a:r>
                  </a:p>
                  <a:p>
                    <a:r>
                      <a:rPr lang="ru-RU"/>
                      <a:t>9 %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Вологодская обл.</c:v>
                </c:pt>
                <c:pt idx="1">
                  <c:v>Костромская обл.</c:v>
                </c:pt>
                <c:pt idx="2">
                  <c:v>Псковская обл.</c:v>
                </c:pt>
                <c:pt idx="3">
                  <c:v>Тверская обл.</c:v>
                </c:pt>
                <c:pt idx="4">
                  <c:v>Ярославская обл.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1415</c:v>
                </c:pt>
                <c:pt idx="1">
                  <c:v>10979</c:v>
                </c:pt>
                <c:pt idx="2">
                  <c:v>3955</c:v>
                </c:pt>
                <c:pt idx="3">
                  <c:v>54444</c:v>
                </c:pt>
                <c:pt idx="4">
                  <c:v>6599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0.0914</cdr:x>
      <cdr:y>0.7037</cdr:y>
    </cdr:from>
    <cdr:to>
      <cdr:x>0.34946</cdr:x>
      <cdr:y>1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323850" y="2724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0.46181</cdr:x>
      <cdr:y>0.27381</cdr:y>
    </cdr:from>
    <cdr:to>
      <cdr:x>0.62847</cdr:x>
      <cdr:y>0.55952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3650" y="8763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0.22049</cdr:x>
      <cdr:y>0.27976</cdr:y>
    </cdr:from>
    <cdr:to>
      <cdr:x>0.38715</cdr:x>
      <cdr:y>0.56548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09675" y="895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0.15625</cdr:x>
      <cdr:y>0.71429</cdr:y>
    </cdr:from>
    <cdr:to>
      <cdr:x>0.32292</cdr:x>
      <cdr:y>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857250" y="2286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0.56597</cdr:x>
      <cdr:y>0.71429</cdr:y>
    </cdr:from>
    <cdr:to>
      <cdr:x>0.73264</cdr:x>
      <cdr:y>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105150" y="2314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33843-F2E9-4B06-BAEB-6830D0A8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4011</TotalTime>
  <Pages>20</Pages>
  <Words>3218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23003</CharactersWithSpaces>
  <SharedDoc>false</SharedDoc>
  <HLinks>
    <vt:vector size="6" baseType="variant">
      <vt:variant>
        <vt:i4>4325450</vt:i4>
      </vt:variant>
      <vt:variant>
        <vt:i4>3</vt:i4>
      </vt:variant>
      <vt:variant>
        <vt:i4>0</vt:i4>
      </vt:variant>
      <vt:variant>
        <vt:i4>5</vt:i4>
      </vt:variant>
      <vt:variant>
        <vt:lpwstr>http://tmvl.ru/docs/370/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Паулюкевич_ВВ</cp:lastModifiedBy>
  <cp:revision>882</cp:revision>
  <cp:lastPrinted>2018-04-09T08:18:00Z</cp:lastPrinted>
  <dcterms:created xsi:type="dcterms:W3CDTF">2011-06-17T09:06:00Z</dcterms:created>
  <dcterms:modified xsi:type="dcterms:W3CDTF">2018-07-10T04:56:00Z</dcterms:modified>
</cp:coreProperties>
</file>